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B434C" w14:textId="77777777" w:rsidR="00855295" w:rsidRPr="00E87FB0" w:rsidRDefault="008178F2"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BIOTEHNOLOGII AGRICOLE</w:t>
      </w:r>
    </w:p>
    <w:p w14:paraId="06917FB2" w14:textId="73C026D0" w:rsidR="00D83117" w:rsidRPr="00E87FB0" w:rsidRDefault="00CE238E" w:rsidP="00CE238E">
      <w:pPr>
        <w:pStyle w:val="ListParagraph"/>
        <w:widowControl w:val="0"/>
        <w:tabs>
          <w:tab w:val="left" w:pos="993"/>
        </w:tabs>
        <w:spacing w:after="0" w:line="240" w:lineRule="auto"/>
        <w:ind w:left="0"/>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grile pentru licență</w:t>
      </w:r>
      <w:r w:rsidR="00D83117" w:rsidRPr="00E87FB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E3D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6DC9546" w14:textId="77777777" w:rsidR="00D83117" w:rsidRPr="00E87FB0" w:rsidRDefault="00D83117" w:rsidP="008178F2">
      <w:pPr>
        <w:pStyle w:val="ListParagraph"/>
        <w:widowControl w:val="0"/>
        <w:tabs>
          <w:tab w:val="left" w:pos="993"/>
        </w:tabs>
        <w:spacing w:after="0" w:line="240" w:lineRule="auto"/>
        <w:ind w:left="1440"/>
        <w:jc w:val="both"/>
        <w:rPr>
          <w:rFonts w:ascii="Times New Roman" w:hAnsi="Times New Roman" w:cs="Times New Roman"/>
          <w:b/>
          <w:color w:val="000000" w:themeColor="text1"/>
          <w:sz w:val="18"/>
          <w:szCs w:val="1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7576E74" w14:textId="77777777" w:rsidR="00D83117" w:rsidRPr="005811E1" w:rsidRDefault="00D83117"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11E1">
        <w:rPr>
          <w:rFonts w:ascii="Times New Roman" w:hAnsi="Times New Roman" w:cs="Times New Roman"/>
          <w:b/>
          <w:color w:val="0070C0"/>
          <w:highlight w:val="cy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DISCIPLINE GENERALE</w:t>
      </w:r>
    </w:p>
    <w:p w14:paraId="26F656E6" w14:textId="77777777" w:rsidR="00E87FB0" w:rsidRPr="005811E1" w:rsidRDefault="00E87FB0" w:rsidP="00D83117">
      <w:pPr>
        <w:widowControl w:val="0"/>
        <w:tabs>
          <w:tab w:val="left" w:pos="993"/>
        </w:tabs>
        <w:spacing w:after="0" w:line="240" w:lineRule="auto"/>
        <w:jc w:val="center"/>
        <w:rPr>
          <w:rFonts w:ascii="Times New Roman" w:hAnsi="Times New Roman" w:cs="Times New Roman"/>
          <w:b/>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BFBC5F" w14:textId="2F704EE6" w:rsidR="00855295" w:rsidRDefault="00D83117" w:rsidP="00CE238E">
      <w:pPr>
        <w:spacing w:after="0" w:line="240" w:lineRule="auto"/>
        <w:ind w:firstLine="708"/>
        <w:rPr>
          <w:rFonts w:ascii="Times New Roman" w:hAnsi="Times New Roman" w:cs="Times New Roman"/>
          <w:b/>
        </w:rPr>
      </w:pPr>
      <w:r w:rsidRPr="00CE238E">
        <w:rPr>
          <w:rFonts w:ascii="Times New Roman" w:hAnsi="Times New Roman" w:cs="Times New Roman"/>
          <w:b/>
          <w:highlight w:val="yellow"/>
        </w:rPr>
        <w:t>INGINERIE GENETICĂ ȘI ORGANISME MODIFICATE GENETIC</w:t>
      </w:r>
      <w:r w:rsidR="00CE238E">
        <w:rPr>
          <w:rFonts w:ascii="Times New Roman" w:hAnsi="Times New Roman" w:cs="Times New Roman"/>
          <w:b/>
        </w:rPr>
        <w:t>î</w:t>
      </w:r>
    </w:p>
    <w:p w14:paraId="028F9963" w14:textId="77777777" w:rsidR="00CE238E" w:rsidRPr="00CE238E" w:rsidRDefault="00CE238E" w:rsidP="00CE238E">
      <w:pPr>
        <w:spacing w:after="0" w:line="240" w:lineRule="auto"/>
        <w:ind w:firstLine="708"/>
        <w:rPr>
          <w:rFonts w:ascii="Times New Roman" w:hAnsi="Times New Roman" w:cs="Times New Roman"/>
          <w:b/>
        </w:rPr>
      </w:pPr>
    </w:p>
    <w:p w14:paraId="1DAA726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numește fenomenul care asigură pătrunderea ADN exogen recombinat (gena de interes introdusă într-un vector specific) într-o gazdă bacteriană corespunzătoare:</w:t>
      </w:r>
    </w:p>
    <w:p w14:paraId="2EF30C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transducție</w:t>
      </w:r>
      <w:r w:rsidRPr="00E61626">
        <w:rPr>
          <w:rFonts w:ascii="Times New Roman" w:hAnsi="Times New Roman" w:cs="Times New Roman"/>
        </w:rPr>
        <w:tab/>
      </w:r>
    </w:p>
    <w:p w14:paraId="3D3D9C0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 genetică</w:t>
      </w:r>
      <w:r w:rsidRPr="00E61626">
        <w:rPr>
          <w:rFonts w:ascii="Times New Roman" w:hAnsi="Times New Roman" w:cs="Times New Roman"/>
        </w:rPr>
        <w:tab/>
      </w:r>
    </w:p>
    <w:p w14:paraId="7F96EC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sexducție</w:t>
      </w:r>
    </w:p>
    <w:p w14:paraId="5C01295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este principalul scop al experimentelor de clonare în bacteriile din genul </w:t>
      </w:r>
      <w:r w:rsidRPr="00E61626">
        <w:rPr>
          <w:rFonts w:ascii="Times New Roman" w:hAnsi="Times New Roman" w:cs="Times New Roman"/>
          <w:i/>
          <w:iCs/>
        </w:rPr>
        <w:t>Bacillus</w:t>
      </w:r>
      <w:r w:rsidRPr="00E61626">
        <w:rPr>
          <w:rFonts w:ascii="Times New Roman" w:hAnsi="Times New Roman" w:cs="Times New Roman"/>
        </w:rPr>
        <w:t>:</w:t>
      </w:r>
    </w:p>
    <w:p w14:paraId="339B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clarificarea structurii și a funcțiilor genelor eucariote</w:t>
      </w:r>
    </w:p>
    <w:p w14:paraId="7DE666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stabilirea de noi vectori de clonare pentru bacterii Gram negative</w:t>
      </w:r>
    </w:p>
    <w:p w14:paraId="0B0026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tulpini recombinate capabile să producă cantități sporite de enzime hidrolitice</w:t>
      </w:r>
    </w:p>
    <w:p w14:paraId="1FC8F5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Utilizarea drept gazde pentru transferul de gene a unor tulpini de </w:t>
      </w:r>
      <w:r w:rsidRPr="00E61626">
        <w:rPr>
          <w:rFonts w:ascii="Times New Roman" w:hAnsi="Times New Roman" w:cs="Times New Roman"/>
          <w:i/>
          <w:iCs/>
        </w:rPr>
        <w:t>E.coli</w:t>
      </w:r>
      <w:r w:rsidRPr="00E61626">
        <w:rPr>
          <w:rFonts w:ascii="Times New Roman" w:hAnsi="Times New Roman" w:cs="Times New Roman"/>
        </w:rPr>
        <w:t xml:space="preserve"> producătoare de enzime de restricție determină:</w:t>
      </w:r>
    </w:p>
    <w:p w14:paraId="7B722CC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selectarea mai eficientă a clonelor recombinate</w:t>
      </w:r>
    </w:p>
    <w:p w14:paraId="662C333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fragmentarea și apoi distrugerea moleculelor de ADN recombinant</w:t>
      </w:r>
    </w:p>
    <w:p w14:paraId="48B6BBD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unor cantități sporite din compusul de interes</w:t>
      </w:r>
    </w:p>
    <w:p w14:paraId="255144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Avantajul principal al utilizării bacteriilor din genul </w:t>
      </w:r>
      <w:r w:rsidRPr="00E61626">
        <w:rPr>
          <w:rFonts w:ascii="Times New Roman" w:hAnsi="Times New Roman" w:cs="Times New Roman"/>
          <w:i/>
          <w:iCs/>
        </w:rPr>
        <w:t>Bacillus</w:t>
      </w:r>
      <w:r w:rsidRPr="00E61626">
        <w:rPr>
          <w:rFonts w:ascii="Times New Roman" w:hAnsi="Times New Roman" w:cs="Times New Roman"/>
        </w:rPr>
        <w:t xml:space="preserve"> drept gazde pentru clonare este legat de:</w:t>
      </w:r>
    </w:p>
    <w:p w14:paraId="39AAC1D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acestora de a secreta produșii de interes în mediul de cultivare</w:t>
      </w:r>
    </w:p>
    <w:p w14:paraId="66DB290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asigură prelucrarea posttrancripțională a ARNm a genelor eucariote clonate</w:t>
      </w:r>
    </w:p>
    <w:p w14:paraId="00C1B5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tuturor tipurilor de vectori de clonare comercializați</w:t>
      </w:r>
    </w:p>
    <w:p w14:paraId="226865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dezavantajele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1A0B765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lipaze</w:t>
      </w:r>
    </w:p>
    <w:p w14:paraId="44C695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corpi de incluziune insolubili</w:t>
      </w:r>
    </w:p>
    <w:p w14:paraId="1166B9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unor vectori de clonare specifici</w:t>
      </w:r>
    </w:p>
    <w:p w14:paraId="2CEA6FE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Printre avantajele clonării genelor de interes în </w:t>
      </w:r>
      <w:r w:rsidRPr="00E61626">
        <w:rPr>
          <w:rFonts w:ascii="Times New Roman" w:hAnsi="Times New Roman" w:cs="Times New Roman"/>
          <w:i/>
          <w:iCs/>
        </w:rPr>
        <w:t>Escherichia coli</w:t>
      </w:r>
      <w:r w:rsidRPr="00E61626">
        <w:rPr>
          <w:rFonts w:ascii="Times New Roman" w:hAnsi="Times New Roman" w:cs="Times New Roman"/>
        </w:rPr>
        <w:t xml:space="preserve"> se numără și:</w:t>
      </w:r>
    </w:p>
    <w:p w14:paraId="38D4DF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absența oricărei patogenități a tulpinilor</w:t>
      </w:r>
    </w:p>
    <w:p w14:paraId="598AE8A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unei stări naturale, fiziologice, de competență</w:t>
      </w:r>
    </w:p>
    <w:p w14:paraId="410D1D8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este un organism fără pretenții nutriționale deosebite</w:t>
      </w:r>
    </w:p>
    <w:p w14:paraId="2F326E0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dintre următoarele afirmații se referă la avantaje ale clonării de gene străine în </w:t>
      </w:r>
      <w:r w:rsidRPr="00E61626">
        <w:rPr>
          <w:rFonts w:ascii="Times New Roman" w:hAnsi="Times New Roman" w:cs="Times New Roman"/>
          <w:i/>
          <w:iCs/>
        </w:rPr>
        <w:t>E.coli</w:t>
      </w:r>
      <w:r w:rsidRPr="00E61626">
        <w:rPr>
          <w:rFonts w:ascii="Times New Roman" w:hAnsi="Times New Roman" w:cs="Times New Roman"/>
        </w:rPr>
        <w:t>:</w:t>
      </w:r>
    </w:p>
    <w:p w14:paraId="3CB2EB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prezintă o rată scăzută de multiplicare</w:t>
      </w:r>
    </w:p>
    <w:p w14:paraId="36FE0D3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 fost stabilite metode eficiente de selecție a clonelor recombinate</w:t>
      </w:r>
    </w:p>
    <w:p w14:paraId="4B4C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proteinele heterologe sintetizate rămân în interiorul celulelor recombinate</w:t>
      </w:r>
    </w:p>
    <w:p w14:paraId="57F38D6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Precizați care dintre următoarele afirmații referitoare la clonarea de gene în </w:t>
      </w:r>
      <w:r w:rsidRPr="00E61626">
        <w:rPr>
          <w:rFonts w:ascii="Times New Roman" w:hAnsi="Times New Roman" w:cs="Times New Roman"/>
          <w:i/>
          <w:iCs/>
        </w:rPr>
        <w:t>E.coli</w:t>
      </w:r>
      <w:r w:rsidRPr="00E61626">
        <w:rPr>
          <w:rFonts w:ascii="Times New Roman" w:hAnsi="Times New Roman" w:cs="Times New Roman"/>
        </w:rPr>
        <w:t xml:space="preserve"> este adevărată:</w:t>
      </w:r>
    </w:p>
    <w:p w14:paraId="358516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această gazdă pot fi clonate și exprimate toate tipurile de gene, inclusiv genele cu structură discontinuă din genomul eucariot</w:t>
      </w:r>
    </w:p>
    <w:p w14:paraId="4DAA709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exprimarea eficientă presupune existența la nivelul vectorului de clonare a secvenței promotor, a situsului de legare la ribosomi și a secvenței de terminare specifice gazdei</w:t>
      </w:r>
    </w:p>
    <w:p w14:paraId="1EAF3D1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în această gazdă prezintă siguranță absolută în privința eficienței transferului și a recuperării produsului de interes</w:t>
      </w:r>
    </w:p>
    <w:p w14:paraId="43C726B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Clonarea genelor străine în bacteriile din genul </w:t>
      </w:r>
      <w:r w:rsidRPr="00E61626">
        <w:rPr>
          <w:rFonts w:ascii="Times New Roman" w:hAnsi="Times New Roman" w:cs="Times New Roman"/>
          <w:i/>
          <w:iCs/>
        </w:rPr>
        <w:t xml:space="preserve">Streptomyces </w:t>
      </w:r>
      <w:r w:rsidRPr="00E61626">
        <w:rPr>
          <w:rFonts w:ascii="Times New Roman" w:hAnsi="Times New Roman" w:cs="Times New Roman"/>
        </w:rPr>
        <w:t>are drept scop principal:</w:t>
      </w:r>
    </w:p>
    <w:p w14:paraId="4A26383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celule producătoare a unor cantități sporite de antibiotice naturale</w:t>
      </w:r>
    </w:p>
    <w:p w14:paraId="3748679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genelor pentru diferiți hormoni de origine vegetală</w:t>
      </w:r>
    </w:p>
    <w:p w14:paraId="6FBB91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protoplaști</w:t>
      </w:r>
    </w:p>
    <w:p w14:paraId="09C1472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bacterii utilizate drept gazde pentru transferul de gene sunt de interes pentru obținerea de alimente fermentate:</w:t>
      </w:r>
    </w:p>
    <w:p w14:paraId="56D4894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Escherichia coli</w:t>
      </w:r>
    </w:p>
    <w:p w14:paraId="32A238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145AFE0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Lactococcus lactis</w:t>
      </w:r>
    </w:p>
    <w:p w14:paraId="01CFD2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cel mai cunoscut produs obținut prin tehnologia ADNrec utilizat în practică:</w:t>
      </w:r>
    </w:p>
    <w:p w14:paraId="1CCCF85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w:t>
      </w:r>
    </w:p>
    <w:p w14:paraId="7E5FCC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Alfa-amilaza pancreatică</w:t>
      </w:r>
    </w:p>
    <w:p w14:paraId="3C451D6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Serin proteaza</w:t>
      </w:r>
    </w:p>
    <w:p w14:paraId="4285BD9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Cum se obțin genele utilizate pentru obținerea insulinei umane în celule bacteriene?</w:t>
      </w:r>
    </w:p>
    <w:p w14:paraId="1FC6A35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clivare cu enzime de restricție a ADN genomic</w:t>
      </w:r>
    </w:p>
    <w:p w14:paraId="227532E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tehnologia PCR</w:t>
      </w:r>
    </w:p>
    <w:p w14:paraId="052D6E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prin sinteză chimică</w:t>
      </w:r>
    </w:p>
    <w:p w14:paraId="3B0552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insulinei umane în gazde microbiene se utilizează:</w:t>
      </w:r>
    </w:p>
    <w:p w14:paraId="5643F1E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distincte ce codifică fiecare catenă a insulinei</w:t>
      </w:r>
    </w:p>
    <w:p w14:paraId="07A50611"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completă izolată din genomul celulelor pancreatice</w:t>
      </w:r>
    </w:p>
    <w:p w14:paraId="60E65C0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ce conține informația genetică pentru ambele catene ale insulinei</w:t>
      </w:r>
    </w:p>
    <w:p w14:paraId="0065EFB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clonarea genelor pentru catenele insulinei umane se utilizează:</w:t>
      </w:r>
    </w:p>
    <w:p w14:paraId="61AABB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ce permite eliminarea proteinei în spațiul extracelular</w:t>
      </w:r>
    </w:p>
    <w:p w14:paraId="6DEF383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de exprimare ce asigură obținerea unei proteine de fuziune cu beta- galactozidaza</w:t>
      </w:r>
    </w:p>
    <w:p w14:paraId="0D4C5FB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vector viral de înlocuire</w:t>
      </w:r>
    </w:p>
    <w:p w14:paraId="460098C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Selecția celulelor bacteriene ce conțin gena de interes (pentru insulina umană) se realizează:</w:t>
      </w:r>
    </w:p>
    <w:p w14:paraId="1FF1744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kanamicină</w:t>
      </w:r>
    </w:p>
    <w:p w14:paraId="0D061F1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selectiv ce conține antibiotic, Xgal și inductorul IPTG</w:t>
      </w:r>
    </w:p>
    <w:p w14:paraId="3EE436C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 mediu minimal fără sursă de carbon</w:t>
      </w:r>
    </w:p>
    <w:p w14:paraId="541781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humulinei funcționale se realizează prin:</w:t>
      </w:r>
    </w:p>
    <w:p w14:paraId="24D132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utilizarea enzimei beta-galactozidază pentru clivarea lactozei</w:t>
      </w:r>
    </w:p>
    <w:p w14:paraId="088CED2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reunirea catenelor insulinei produse separat de bacterii recombinate și tratare cu bromură de cianogen</w:t>
      </w:r>
    </w:p>
    <w:p w14:paraId="217348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biosinteza separată a catenelor pentru insulină, purificare, amestecare și oxidare pentru formarea punților disulfidice</w:t>
      </w:r>
    </w:p>
    <w:p w14:paraId="5EC2E400"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Humulina obținută prin tehnologia ADNrec este utilizată pentru:</w:t>
      </w:r>
    </w:p>
    <w:p w14:paraId="75B1BDA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pancreatitelor</w:t>
      </w:r>
    </w:p>
    <w:p w14:paraId="3EC5677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insipid</w:t>
      </w:r>
    </w:p>
    <w:p w14:paraId="36200CB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diabetului zaharat</w:t>
      </w:r>
    </w:p>
    <w:p w14:paraId="0693937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somatotropinei umane (hGH) în celule bacteriene se utilizează:</w:t>
      </w:r>
    </w:p>
    <w:p w14:paraId="668CA8F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hormonul, obținută prin reverstranscriere</w:t>
      </w:r>
    </w:p>
    <w:p w14:paraId="3D3B3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hibridă ce conține o parte a ADNc pentru gena umană și o secvență sintetică</w:t>
      </w:r>
    </w:p>
    <w:p w14:paraId="24D9EA3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genă sintetică obținută prin sinteză chimică</w:t>
      </w:r>
    </w:p>
    <w:p w14:paraId="56FA92B9"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putea fi exprimată în gazda bacteriană, gena pentru hGH trebuie:</w:t>
      </w:r>
    </w:p>
    <w:p w14:paraId="65DBA82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clonată sub controlul unui promotor bacterian</w:t>
      </w:r>
    </w:p>
    <w:p w14:paraId="36CE13E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conțină intronii și exonii originari</w:t>
      </w:r>
    </w:p>
    <w:p w14:paraId="1ADDEF1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să fie obținută prin clivarea cu enzime de restricție a genomului uman</w:t>
      </w:r>
    </w:p>
    <w:p w14:paraId="4F2B0AD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Secreția hGH în spațiul periplasmic al celulei bacteriene transformate se datorează:</w:t>
      </w:r>
    </w:p>
    <w:p w14:paraId="414BDC1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poliA de la nivelul ARNm corespunzător genei clonate</w:t>
      </w:r>
    </w:p>
    <w:p w14:paraId="1647D74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secvenței semnal bacteriene introduse la nivelul genei clonate</w:t>
      </w:r>
    </w:p>
    <w:p w14:paraId="5D1A354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intronilor existenți în gena clonată</w:t>
      </w:r>
    </w:p>
    <w:p w14:paraId="517ABC0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Hormonul uman de creștere obținut prin tehnologia ADNrec se utilizează pentru:</w:t>
      </w:r>
    </w:p>
    <w:p w14:paraId="6C8B830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acromegaliei</w:t>
      </w:r>
    </w:p>
    <w:p w14:paraId="3F2F59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hipofizar</w:t>
      </w:r>
    </w:p>
    <w:p w14:paraId="16988DD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tratarea nanismului tiroidian</w:t>
      </w:r>
    </w:p>
    <w:p w14:paraId="75856CC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vaccinurilor cele mai utilizate gazde sunt:</w:t>
      </w:r>
    </w:p>
    <w:p w14:paraId="1AAB170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virusurile vegetale</w:t>
      </w:r>
    </w:p>
    <w:p w14:paraId="309FA12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76F5B8F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w:t>
      </w:r>
    </w:p>
    <w:p w14:paraId="4BC6DD1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Condiția principală pentru a obține vaccinuri prin tehnologia ADNrec este:</w:t>
      </w:r>
    </w:p>
    <w:p w14:paraId="271C75B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antigenelor de la agentul infecțios care sunt importante pentru inducerea răspunsului imun</w:t>
      </w:r>
    </w:p>
    <w:p w14:paraId="09DD272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existența unor vectori de origine virală</w:t>
      </w:r>
    </w:p>
    <w:p w14:paraId="0433E10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cunoașterea particularităților morfologice ale gazdei utilizate pentru clonare</w:t>
      </w:r>
    </w:p>
    <w:p w14:paraId="554DA06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vaccinului împotriva virusului hepatitei B se utilizează:</w:t>
      </w:r>
    </w:p>
    <w:p w14:paraId="1E0FE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întreg genomul viral</w:t>
      </w:r>
    </w:p>
    <w:p w14:paraId="6299079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pentru antigenul de suprafață (AgHBs) al virusului</w:t>
      </w:r>
    </w:p>
    <w:p w14:paraId="23C4F94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gena ce codifică proteinele din învelișul extern al virusului</w:t>
      </w:r>
    </w:p>
    <w:p w14:paraId="569B24CE"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selecția clonelor recombinate de drojdii ce conțin gena pentru AgHBs se utilizează:</w:t>
      </w:r>
    </w:p>
    <w:p w14:paraId="18DFC5C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selectiv cu antibiotice</w:t>
      </w:r>
    </w:p>
    <w:p w14:paraId="5BB3666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ce nu permite dezvoltarea celulelor de drojdii ce nu conțin vectorul de clonare</w:t>
      </w:r>
    </w:p>
    <w:p w14:paraId="0C6CEBC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mediu minimal suplimentat cu diverse surse de carbon și azot</w:t>
      </w:r>
    </w:p>
    <w:p w14:paraId="499D9053"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gazde sunt preferate în ultimii ani pentru obținerea de vaccinuri:</w:t>
      </w:r>
    </w:p>
    <w:p w14:paraId="3CB69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metilotrofe</w:t>
      </w:r>
    </w:p>
    <w:p w14:paraId="44B171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666686E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vegetale</w:t>
      </w:r>
    </w:p>
    <w:p w14:paraId="065335A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vaccinuri se obțin prin folosirea drojdiilor drept gazde:</w:t>
      </w:r>
    </w:p>
    <w:p w14:paraId="413EDF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împotriva poliomielitei</w:t>
      </w:r>
    </w:p>
    <w:p w14:paraId="241D816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vaccinul împotriva HPV</w:t>
      </w:r>
    </w:p>
    <w:p w14:paraId="1AFA783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vaccinul antirabic</w:t>
      </w:r>
    </w:p>
    <w:p w14:paraId="15E3362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enzime obținute prin tehnologia ADNrec și sunt comercializate:</w:t>
      </w:r>
    </w:p>
    <w:p w14:paraId="48A1D51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 de restricție</w:t>
      </w:r>
    </w:p>
    <w:p w14:paraId="037848B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insulină</w:t>
      </w:r>
    </w:p>
    <w:p w14:paraId="388A764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somatostatină</w:t>
      </w:r>
    </w:p>
    <w:p w14:paraId="32E7C3C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Cele mai utilizate gazde pentru obținerea de enzime hidrolitice de origine eucariotă (de exemplu, lipaze), utilizabile în practică sunt:</w:t>
      </w:r>
    </w:p>
    <w:p w14:paraId="004D8DA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Gram negative</w:t>
      </w:r>
    </w:p>
    <w:p w14:paraId="3A40A8B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filamentoși din genul </w:t>
      </w:r>
      <w:r w:rsidRPr="00E61626">
        <w:rPr>
          <w:rFonts w:ascii="Times New Roman" w:hAnsi="Times New Roman" w:cs="Times New Roman"/>
          <w:i/>
          <w:iCs/>
        </w:rPr>
        <w:t>Aspergillus</w:t>
      </w:r>
    </w:p>
    <w:p w14:paraId="5D948AC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bacterii din genul </w:t>
      </w:r>
      <w:r w:rsidRPr="00E61626">
        <w:rPr>
          <w:rFonts w:ascii="Times New Roman" w:hAnsi="Times New Roman" w:cs="Times New Roman"/>
          <w:i/>
          <w:iCs/>
        </w:rPr>
        <w:t>Pseudomonas</w:t>
      </w:r>
    </w:p>
    <w:p w14:paraId="269C116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unor aminoacizi de interes prin utilizarea tehnologiei ADNrec presupune utilizarea drept gazde a celulelor bacteriene aparținând genurilor:</w:t>
      </w:r>
    </w:p>
    <w:p w14:paraId="4C53E5C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Corynebacterium </w:t>
      </w:r>
      <w:r w:rsidRPr="00E61626">
        <w:rPr>
          <w:rFonts w:ascii="Times New Roman" w:hAnsi="Times New Roman" w:cs="Times New Roman"/>
        </w:rPr>
        <w:t xml:space="preserve">și </w:t>
      </w:r>
      <w:r w:rsidRPr="00E61626">
        <w:rPr>
          <w:rFonts w:ascii="Times New Roman" w:hAnsi="Times New Roman" w:cs="Times New Roman"/>
          <w:i/>
          <w:iCs/>
        </w:rPr>
        <w:t>Brevibacterium</w:t>
      </w:r>
    </w:p>
    <w:p w14:paraId="49A38CFD"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Pseudomonas </w:t>
      </w:r>
      <w:r w:rsidRPr="00E61626">
        <w:rPr>
          <w:rFonts w:ascii="Times New Roman" w:hAnsi="Times New Roman" w:cs="Times New Roman"/>
        </w:rPr>
        <w:t>și</w:t>
      </w:r>
      <w:r w:rsidRPr="00E61626">
        <w:rPr>
          <w:rFonts w:ascii="Times New Roman" w:hAnsi="Times New Roman" w:cs="Times New Roman"/>
          <w:i/>
          <w:iCs/>
        </w:rPr>
        <w:t xml:space="preserve"> Bacillus</w:t>
      </w:r>
    </w:p>
    <w:p w14:paraId="2264A37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 xml:space="preserve">Rhizobium </w:t>
      </w:r>
      <w:r w:rsidRPr="00E61626">
        <w:rPr>
          <w:rFonts w:ascii="Times New Roman" w:hAnsi="Times New Roman" w:cs="Times New Roman"/>
        </w:rPr>
        <w:t xml:space="preserve">și </w:t>
      </w:r>
      <w:r w:rsidRPr="00E61626">
        <w:rPr>
          <w:rFonts w:ascii="Times New Roman" w:hAnsi="Times New Roman" w:cs="Times New Roman"/>
          <w:i/>
          <w:iCs/>
        </w:rPr>
        <w:t>Escherichia coli</w:t>
      </w:r>
    </w:p>
    <w:p w14:paraId="09E113F6"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 noi, recombinate sau a unor cantități crescute de antibiotice presupune transferul controlat de gene în specii ale genului:</w:t>
      </w:r>
    </w:p>
    <w:p w14:paraId="1AC769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Streptomyces</w:t>
      </w:r>
    </w:p>
    <w:p w14:paraId="6F1A047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Aspergillus</w:t>
      </w:r>
    </w:p>
    <w:p w14:paraId="542B0A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Trichoderma</w:t>
      </w:r>
    </w:p>
    <w:p w14:paraId="124DEB2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Hirudina ( proteină sintetizată în mod natural de lipitoare) care are rol inhibitor pentru trombină, având astfel importanță pentru terapie ca agent anticoagulant, a fost obținută în cantitate mare în urma clonării genei codificatoare în:</w:t>
      </w:r>
    </w:p>
    <w:p w14:paraId="524309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tumorale</w:t>
      </w:r>
    </w:p>
    <w:p w14:paraId="70D3B83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streptomicete</w:t>
      </w:r>
    </w:p>
    <w:p w14:paraId="054E6E4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 metilotrofe</w:t>
      </w:r>
    </w:p>
    <w:p w14:paraId="2CE91CB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vitamine au fost obținute prin tehnologia ADNrec, prin clonarea genelor în bacterii:</w:t>
      </w:r>
    </w:p>
    <w:p w14:paraId="05FF758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A</w:t>
      </w:r>
    </w:p>
    <w:p w14:paraId="344D1F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C</w:t>
      </w:r>
    </w:p>
    <w:p w14:paraId="0DCDA28F"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vitamina D</w:t>
      </w:r>
    </w:p>
    <w:p w14:paraId="24E1FFEC" w14:textId="45A86991"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obținerea plantelor transgenice ce conțin gene de interes se utilizează, de regulă,</w:t>
      </w:r>
      <w:r w:rsidR="00DB33C9" w:rsidRPr="00E61626">
        <w:rPr>
          <w:rFonts w:ascii="Times New Roman" w:hAnsi="Times New Roman" w:cs="Times New Roman"/>
        </w:rPr>
        <w:t xml:space="preserve"> </w:t>
      </w:r>
      <w:r w:rsidRPr="00E61626">
        <w:rPr>
          <w:rFonts w:ascii="Times New Roman" w:hAnsi="Times New Roman" w:cs="Times New Roman"/>
        </w:rPr>
        <w:t>sistemul de clonare bazat pe:</w:t>
      </w:r>
    </w:p>
    <w:p w14:paraId="0D23CE8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genetică indusă de bacteriile din genul Agrobacterium</w:t>
      </w:r>
    </w:p>
    <w:p w14:paraId="31B63FE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fuziunea de protoplaști</w:t>
      </w:r>
    </w:p>
    <w:p w14:paraId="37BE18E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mutageneza chimică</w:t>
      </w:r>
    </w:p>
    <w:p w14:paraId="12CDE7D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plantelor transgenice rezistente la insecte dăunătoare presupune utilizarea:</w:t>
      </w:r>
    </w:p>
    <w:p w14:paraId="0043734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implicate în mecanismul de interferență mediată de ARN (iARN)</w:t>
      </w:r>
    </w:p>
    <w:p w14:paraId="36AB2F2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ce codifică delta-endotoxina de origine bacteriană</w:t>
      </w:r>
    </w:p>
    <w:p w14:paraId="603CF7B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genelor virale provenite de la virusul Y al cartofului</w:t>
      </w:r>
    </w:p>
    <w:p w14:paraId="1DF8C63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Pentru exprimarea în plante a genelor ce asigură rezistența la dăunători sunt necesare o serie de elemente reglatoare cum ar fi:</w:t>
      </w:r>
    </w:p>
    <w:p w14:paraId="6BD9A49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35S de la CaMV</w:t>
      </w:r>
    </w:p>
    <w:p w14:paraId="178C28E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regiunea de terminare a genei cry1A</w:t>
      </w:r>
    </w:p>
    <w:p w14:paraId="770AA7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promotorul genei lacZ</w:t>
      </w:r>
    </w:p>
    <w:p w14:paraId="6EBB263B"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tipuri de plante transgenice rezistente la atacul insectelor dăunătoare sunt aprobate pentru cultivare și comercializare:</w:t>
      </w:r>
    </w:p>
    <w:p w14:paraId="1CB6A5F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608AF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363F784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sfeclă de zahăr</w:t>
      </w:r>
    </w:p>
    <w:p w14:paraId="3BF67A7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specie bacteriană ce produce proteine inhibitoare pentru insecte reprezintă sursa pentru genele de tip cry:</w:t>
      </w:r>
    </w:p>
    <w:p w14:paraId="79C5CB7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subtilis</w:t>
      </w:r>
    </w:p>
    <w:p w14:paraId="341AE3E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i/>
          <w:iCs/>
        </w:rPr>
        <w:t>Bacillus thuringiensis</w:t>
      </w:r>
    </w:p>
    <w:p w14:paraId="06A5E8C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Bacillus amyloliquefaciens</w:t>
      </w:r>
    </w:p>
    <w:p w14:paraId="25DF647F"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cea mai utilizată metodă de introducere a moleculelor de ADN recombinant în celulele vegetale:</w:t>
      </w:r>
    </w:p>
    <w:p w14:paraId="061F25F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transformarea mediată de CaCl2</w:t>
      </w:r>
    </w:p>
    <w:p w14:paraId="73FF65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biolistică</w:t>
      </w:r>
    </w:p>
    <w:p w14:paraId="27D8FB9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metoda microinjectării</w:t>
      </w:r>
    </w:p>
    <w:p w14:paraId="4A378E2A"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acțiunea unor fitopatogeni sunt cultivate în scop comercial:</w:t>
      </w:r>
    </w:p>
    <w:p w14:paraId="5055CCB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 xml:space="preserve">tomate rezistente la atacul cu </w:t>
      </w:r>
      <w:r w:rsidRPr="00E61626">
        <w:rPr>
          <w:rFonts w:ascii="Times New Roman" w:hAnsi="Times New Roman" w:cs="Times New Roman"/>
          <w:i/>
          <w:iCs/>
        </w:rPr>
        <w:t>Fusarium</w:t>
      </w:r>
    </w:p>
    <w:p w14:paraId="069B015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cartof rezistent la atacul cu </w:t>
      </w:r>
      <w:r w:rsidRPr="00E61626">
        <w:rPr>
          <w:rFonts w:ascii="Times New Roman" w:hAnsi="Times New Roman" w:cs="Times New Roman"/>
          <w:i/>
          <w:iCs/>
        </w:rPr>
        <w:t>Phytophtora</w:t>
      </w:r>
    </w:p>
    <w:p w14:paraId="03901CD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 există variante comerciale ale plantelor transgenice rezistente la fitopatogeni</w:t>
      </w:r>
    </w:p>
    <w:p w14:paraId="4AAE0A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se referă la mecanisme de rezistență a plantelor transgenice la acțiunea erbicidelor:</w:t>
      </w:r>
    </w:p>
    <w:p w14:paraId="11DED0D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proteinei țintă asupra căreia acționează erbicidul</w:t>
      </w:r>
    </w:p>
    <w:p w14:paraId="2BFDF22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inactivarea erbicidului prin utilizarea unei enzime endogene, specifice gazdei</w:t>
      </w:r>
    </w:p>
    <w:p w14:paraId="484001FC"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inducerea de mutații la nivelul proteinelor membranare</w:t>
      </w:r>
    </w:p>
    <w:p w14:paraId="5A98FA62"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Plantele transgenice rezistente la acțiunea glifosatului presupun exprimarea:</w:t>
      </w:r>
    </w:p>
    <w:p w14:paraId="39CA79A3"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heterologe pentru sinteza proteinei EPSPS rezistentă la acțiunea erbicidului</w:t>
      </w:r>
    </w:p>
    <w:p w14:paraId="27A93B9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unei gene clonate pentru nitrilază care inactivează erbicidul</w:t>
      </w:r>
    </w:p>
    <w:p w14:paraId="2260778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supraexprimarea unei gene proprii rezistentă la acțiunea erbicidului</w:t>
      </w:r>
    </w:p>
    <w:p w14:paraId="69D68E85"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dintre următoarele exemple de plante transgenice rezistente la erbicide sunt cultivate în scop comercial în diferite țări ale lumii:</w:t>
      </w:r>
    </w:p>
    <w:p w14:paraId="672676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 soia, bumbac</w:t>
      </w:r>
    </w:p>
    <w:p w14:paraId="49A2EBE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tomate, sfeclă de zahăr</w:t>
      </w:r>
    </w:p>
    <w:p w14:paraId="0A41448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 rapiță, tutun</w:t>
      </w:r>
    </w:p>
    <w:p w14:paraId="04EEC4B1"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La ce specie vegetală au fost obținute rezultate importante legate de transferul genei pentru tioesteraza C12 ce determină sinteza și acumularea de acid lauric, acid gras ce reprezintă materie primă pentru săpunuri, creme și detergenți:</w:t>
      </w:r>
    </w:p>
    <w:p w14:paraId="56FC5F04"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grâu</w:t>
      </w:r>
    </w:p>
    <w:p w14:paraId="2AD5F67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porumb</w:t>
      </w:r>
    </w:p>
    <w:p w14:paraId="6D5C2CA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rapiță</w:t>
      </w:r>
    </w:p>
    <w:p w14:paraId="042A208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sunt particularitățile cartofului transgenic Amflora acceptat pentru cultivare în scop comercial în Europa:</w:t>
      </w:r>
    </w:p>
    <w:p w14:paraId="5F2F438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numai din amilopectină</w:t>
      </w:r>
    </w:p>
    <w:p w14:paraId="333F1D8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unei forme de amidon format din amiloză și amilopectină</w:t>
      </w:r>
    </w:p>
    <w:p w14:paraId="175CFC2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acumularea în tuberculi a glicogenului</w:t>
      </w:r>
    </w:p>
    <w:p w14:paraId="6541D614"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de clonare folosită pentru obținerea cartofului Amflora este:</w:t>
      </w:r>
    </w:p>
    <w:p w14:paraId="29BEB7C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reverstranscrierea</w:t>
      </w:r>
    </w:p>
    <w:p w14:paraId="149D00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strategia antisens</w:t>
      </w:r>
    </w:p>
    <w:p w14:paraId="6619786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interferența ARN</w:t>
      </w:r>
    </w:p>
    <w:p w14:paraId="7A2CDF88"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Orezul transgenic denumit Gloden rice, obținut prin tehnologia ADNrec, conține:</w:t>
      </w:r>
    </w:p>
    <w:p w14:paraId="268855A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și de origine bacteriană ce codifică enzime implicate în biosinteza beta carotenului</w:t>
      </w:r>
    </w:p>
    <w:p w14:paraId="5749A048"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bacteriană ce codifică enzime implicate în biosinteza vitaminei C</w:t>
      </w:r>
    </w:p>
    <w:p w14:paraId="3E96DD19"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 de origine vegetală implicate în procesul de biosinteză a provitaminei D</w:t>
      </w:r>
    </w:p>
    <w:p w14:paraId="3CACD3FC"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plante transgenice capabile să sintetizeze cantități crescute de metaboliți secundari se bazează pe utilizarea sistemului reprezentat de:</w:t>
      </w:r>
    </w:p>
    <w:p w14:paraId="4D4D4476"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tumefaciens</w:t>
      </w:r>
    </w:p>
    <w:p w14:paraId="28483B82"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transformarea mediată de </w:t>
      </w:r>
      <w:r w:rsidRPr="00E61626">
        <w:rPr>
          <w:rFonts w:ascii="Times New Roman" w:hAnsi="Times New Roman" w:cs="Times New Roman"/>
          <w:i/>
          <w:iCs/>
        </w:rPr>
        <w:t>Agrobacterium rhizogenes</w:t>
      </w:r>
    </w:p>
    <w:p w14:paraId="761FBF7E"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i/>
          <w:iCs/>
        </w:rPr>
      </w:pPr>
      <w:r w:rsidRPr="00E61626">
        <w:rPr>
          <w:rFonts w:ascii="Times New Roman" w:hAnsi="Times New Roman" w:cs="Times New Roman"/>
        </w:rPr>
        <w:t xml:space="preserve">transformarea mediată de tulpini recombinate de </w:t>
      </w:r>
      <w:r w:rsidRPr="00E61626">
        <w:rPr>
          <w:rFonts w:ascii="Times New Roman" w:hAnsi="Times New Roman" w:cs="Times New Roman"/>
          <w:i/>
          <w:iCs/>
        </w:rPr>
        <w:t>Escherichia coli</w:t>
      </w:r>
    </w:p>
    <w:p w14:paraId="3B0239BD"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Aplicarea pe scară industrială a tehnologiilor de obținere a metaboliților secundari utilizând plante transgenice presupune:</w:t>
      </w:r>
    </w:p>
    <w:p w14:paraId="5F6DCFF7"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la nivel de bioreactor a celulelor vegetale înalt producătoare de metaboliți secundari</w:t>
      </w:r>
    </w:p>
    <w:p w14:paraId="12D01B70"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cultivarea pe scară largă, pe suprafețe mari, a plantelor modificate genetic</w:t>
      </w:r>
    </w:p>
    <w:p w14:paraId="54B94FF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recoltarea organelor plantelor în care se acumulează cea mai mare cantitate de compus dorit</w:t>
      </w:r>
    </w:p>
    <w:p w14:paraId="643D53A7" w14:textId="77777777" w:rsidR="00855295" w:rsidRPr="00E61626" w:rsidRDefault="00855295" w:rsidP="00FF3E6F">
      <w:pPr>
        <w:pStyle w:val="ListParagraph"/>
        <w:widowControl w:val="0"/>
        <w:numPr>
          <w:ilvl w:val="0"/>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este soluția pentru a se împiedica răspândirea la buruieni a transgenelor ce asigură rezistența la erbicide totale, așa cum este glifosatul:</w:t>
      </w:r>
    </w:p>
    <w:p w14:paraId="1FBF0BDB"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clonarea țintită a genelor în mitocondrii</w:t>
      </w:r>
    </w:p>
    <w:p w14:paraId="7F369065"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introducerea transgenei de rezistență direct în cloroplaste</w:t>
      </w:r>
    </w:p>
    <w:p w14:paraId="6B4E699A" w14:textId="77777777" w:rsidR="00855295" w:rsidRPr="00E61626" w:rsidRDefault="00855295" w:rsidP="00FF3E6F">
      <w:pPr>
        <w:pStyle w:val="ListParagraph"/>
        <w:widowControl w:val="0"/>
        <w:numPr>
          <w:ilvl w:val="1"/>
          <w:numId w:val="1"/>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integrarea stabilă a transgenelor de interes în genomul nuclear</w:t>
      </w:r>
    </w:p>
    <w:p w14:paraId="3A361CF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4902692E" w14:textId="414D9EFF" w:rsidR="00855295" w:rsidRDefault="00D83117" w:rsidP="00CE238E">
      <w:pPr>
        <w:pStyle w:val="ListParagraph"/>
        <w:widowControl w:val="0"/>
        <w:tabs>
          <w:tab w:val="left" w:pos="993"/>
        </w:tabs>
        <w:spacing w:after="0" w:line="240" w:lineRule="auto"/>
        <w:rPr>
          <w:rFonts w:ascii="Times New Roman" w:hAnsi="Times New Roman" w:cs="Times New Roman"/>
          <w:b/>
        </w:rPr>
      </w:pPr>
      <w:r w:rsidRPr="000845F5">
        <w:rPr>
          <w:rFonts w:ascii="Times New Roman" w:hAnsi="Times New Roman" w:cs="Times New Roman"/>
          <w:b/>
          <w:highlight w:val="yellow"/>
        </w:rPr>
        <w:t>BIOCHIMIE</w:t>
      </w:r>
    </w:p>
    <w:p w14:paraId="59D9629E" w14:textId="77777777" w:rsidR="00CE238E" w:rsidRDefault="00CE238E" w:rsidP="00CE238E">
      <w:pPr>
        <w:pStyle w:val="ListParagraph"/>
        <w:widowControl w:val="0"/>
        <w:tabs>
          <w:tab w:val="left" w:pos="993"/>
        </w:tabs>
        <w:spacing w:after="0" w:line="240" w:lineRule="auto"/>
        <w:rPr>
          <w:rFonts w:ascii="Times New Roman" w:hAnsi="Times New Roman" w:cs="Times New Roman"/>
          <w:b/>
        </w:rPr>
      </w:pPr>
    </w:p>
    <w:p w14:paraId="22DBEFD5" w14:textId="262166A7"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sunt substanţe cu funcţiuni mixte care conţin:</w:t>
      </w:r>
    </w:p>
    <w:p w14:paraId="6A8C966B" w14:textId="40C08BD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sau mai multe grupări hidroxil;</w:t>
      </w:r>
    </w:p>
    <w:p w14:paraId="2E73711F" w14:textId="07BA77C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carbonil şi una sau mai multe grupări hidroxil;</w:t>
      </w:r>
    </w:p>
    <w:p w14:paraId="1DC77B78" w14:textId="7A8CD1A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7246EB8F" w14:textId="0754B6FD"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Biosinteza de novo a monoglucidelor se face:</w:t>
      </w:r>
    </w:p>
    <w:p w14:paraId="25C7BB19" w14:textId="146BA52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plante din compuşi anorganici;</w:t>
      </w:r>
    </w:p>
    <w:p w14:paraId="7A616227" w14:textId="25B825D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în plante din compuşi organici;</w:t>
      </w:r>
    </w:p>
    <w:p w14:paraId="04FF7B97" w14:textId="3F7EE9A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organismul animal din compuşi anorganici.</w:t>
      </w:r>
    </w:p>
    <w:p w14:paraId="05911CC3" w14:textId="02D5EFC4"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Polialcoolii se formează prin:</w:t>
      </w:r>
    </w:p>
    <w:p w14:paraId="2B090C2E" w14:textId="3622236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hidrogenarea monoglucidelor;</w:t>
      </w:r>
    </w:p>
    <w:p w14:paraId="1525020D" w14:textId="68E5ED4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monoglucidelor;</w:t>
      </w:r>
    </w:p>
    <w:p w14:paraId="47CC6F2F" w14:textId="7302ECF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monoglucidelor.</w:t>
      </w:r>
    </w:p>
    <w:p w14:paraId="0461760E" w14:textId="5249729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Glucoza prin reducere formează:</w:t>
      </w:r>
    </w:p>
    <w:p w14:paraId="29FA9D27" w14:textId="36E8B33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w:t>
      </w:r>
    </w:p>
    <w:p w14:paraId="0E6B9F23" w14:textId="230B453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sorbitol;</w:t>
      </w:r>
    </w:p>
    <w:p w14:paraId="51C4BD82" w14:textId="68E39A1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manitol şi sorbitol.</w:t>
      </w:r>
    </w:p>
    <w:p w14:paraId="3822E736" w14:textId="7E9B5486"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fitină:</w:t>
      </w:r>
    </w:p>
    <w:p w14:paraId="2E0CD411" w14:textId="1D5B07E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principala sursă de acid fosforic din seminţe;</w:t>
      </w:r>
    </w:p>
    <w:p w14:paraId="3D3054A9" w14:textId="1C5D7F9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formează din arabinoză;</w:t>
      </w:r>
    </w:p>
    <w:p w14:paraId="022CB1FD" w14:textId="72E97CC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este factor de creştere pentru microorganisme. </w:t>
      </w:r>
    </w:p>
    <w:p w14:paraId="404923E4" w14:textId="0265B2EC"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prezenţa hidrogenazelor monoglucidele se transformă în:</w:t>
      </w:r>
    </w:p>
    <w:p w14:paraId="50F2CACB" w14:textId="60D8695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polialcooli;</w:t>
      </w:r>
    </w:p>
    <w:p w14:paraId="0D5AAAA9" w14:textId="12CF313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 aldonici;</w:t>
      </w:r>
    </w:p>
    <w:p w14:paraId="6A51D1DC" w14:textId="348B9C9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1BBA89D9" w14:textId="6B036269"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protejată a glucozei duce la formare de:</w:t>
      </w:r>
    </w:p>
    <w:p w14:paraId="5E46F849" w14:textId="58E5039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63AFFA09" w14:textId="32C04ED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71180C39" w14:textId="5A93D24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4299E88F" w14:textId="73F7BDFE"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carbonil determină caracterul:</w:t>
      </w:r>
    </w:p>
    <w:p w14:paraId="257B878C" w14:textId="0837EDB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 al monoglucidelor;</w:t>
      </w:r>
    </w:p>
    <w:p w14:paraId="0F0BD849" w14:textId="0ABA87F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reducător al monoglucidelor;</w:t>
      </w:r>
    </w:p>
    <w:p w14:paraId="54751480" w14:textId="60B6ECE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oxidant al monoglucidelor.</w:t>
      </w:r>
    </w:p>
    <w:p w14:paraId="66326E05" w14:textId="64AB492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energică a glucozei duce la formare de:</w:t>
      </w:r>
    </w:p>
    <w:p w14:paraId="37B3AB4E" w14:textId="5FDEB6E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gluconic;</w:t>
      </w:r>
    </w:p>
    <w:p w14:paraId="02BFA1FC" w14:textId="22DD399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glucozaharic;</w:t>
      </w:r>
    </w:p>
    <w:p w14:paraId="0CB60170" w14:textId="1794423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 glucuronic.</w:t>
      </w:r>
    </w:p>
    <w:p w14:paraId="6F8FB501" w14:textId="2DBDE438"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condensarea monoglucidelor cu hidroxilamină se obţin:</w:t>
      </w:r>
    </w:p>
    <w:p w14:paraId="771FE04B" w14:textId="4F7711B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oxime;</w:t>
      </w:r>
    </w:p>
    <w:p w14:paraId="1CECA40B" w14:textId="1155AD4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w:t>
      </w:r>
    </w:p>
    <w:p w14:paraId="3D5E0B25" w14:textId="677A177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cianhidrine.</w:t>
      </w:r>
    </w:p>
    <w:p w14:paraId="7C192294" w14:textId="51E331B5"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tratarea monoglucidelor cu acid fosforic se obţin:</w:t>
      </w:r>
    </w:p>
    <w:p w14:paraId="6B507742" w14:textId="7C758F2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08FC039C" w14:textId="0159CFA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723290D" w14:textId="7AAF1F9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06F2E6C6" w14:textId="2B5C3F06"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Glicozidele au rol fiziologic şi biochimic important fiind utilizate ca:</w:t>
      </w:r>
    </w:p>
    <w:p w14:paraId="2F8BFDAB" w14:textId="1C77B6C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medicamente;</w:t>
      </w:r>
    </w:p>
    <w:p w14:paraId="288F4464" w14:textId="62852A1B"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enzime;</w:t>
      </w:r>
    </w:p>
    <w:p w14:paraId="1B3F7DCE" w14:textId="75B0FC2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coenzime.</w:t>
      </w:r>
    </w:p>
    <w:p w14:paraId="7D6C87AC" w14:textId="21C54C71"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Monoglucidele în reacţie cu amoniacul formează:</w:t>
      </w:r>
    </w:p>
    <w:p w14:paraId="479DD4FC" w14:textId="3CFE06D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0D0098FF" w14:textId="7113BEE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6AFA331E" w14:textId="14AD077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4C7BA3E6" w14:textId="4D03C182"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înlocuirea unei grupări hidroxil cu hidrogen în monoglucide se obţin:</w:t>
      </w:r>
    </w:p>
    <w:p w14:paraId="3E4B8C11" w14:textId="01E3E4E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dezoxiglucide;</w:t>
      </w:r>
    </w:p>
    <w:p w14:paraId="73493606" w14:textId="067B54A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nitroglucide;</w:t>
      </w:r>
    </w:p>
    <w:p w14:paraId="591027A8" w14:textId="0F2FFA4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aminoglucide.</w:t>
      </w:r>
    </w:p>
    <w:p w14:paraId="5BCE44FA" w14:textId="5D1FA20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hexoze:</w:t>
      </w:r>
    </w:p>
    <w:p w14:paraId="133908B5" w14:textId="6C597CC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deshidratează;</w:t>
      </w:r>
    </w:p>
    <w:p w14:paraId="0E0FD216" w14:textId="279585F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sub acţiunea acizilor minerali concentraţi se oxidează;</w:t>
      </w:r>
    </w:p>
    <w:p w14:paraId="375245DA" w14:textId="4017B53B"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sub acţiunea acizilor minerali concentraţi formează hidroximetil-furfural. </w:t>
      </w:r>
    </w:p>
    <w:p w14:paraId="6A4E8998" w14:textId="1B6A7919"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Osazonele sunt compuşi formaţi prin tratarea monoglucidelor cu:</w:t>
      </w:r>
    </w:p>
    <w:p w14:paraId="62017E68" w14:textId="4C1D91C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hidroxilamină;</w:t>
      </w:r>
    </w:p>
    <w:p w14:paraId="6E5B5516" w14:textId="28B4205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amoniac;</w:t>
      </w:r>
    </w:p>
    <w:p w14:paraId="5A2EC3F1" w14:textId="480B6E0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fenilhidrazină.</w:t>
      </w:r>
    </w:p>
    <w:p w14:paraId="4F1FD49C" w14:textId="107072D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Zahărul invertit se formează prin:</w:t>
      </w:r>
    </w:p>
    <w:p w14:paraId="132C3945" w14:textId="4C43E68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zaharozei;</w:t>
      </w:r>
    </w:p>
    <w:p w14:paraId="229DC251" w14:textId="0F5942A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hidroliza zaharozei;</w:t>
      </w:r>
    </w:p>
    <w:p w14:paraId="3452083A" w14:textId="5269A04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4A127289" w14:textId="638097AD"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Caramelizarea zaharozei se face prin:</w:t>
      </w:r>
    </w:p>
    <w:p w14:paraId="40C0C6F7" w14:textId="721B4E3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oxidarea zahărului;</w:t>
      </w:r>
    </w:p>
    <w:p w14:paraId="3E9DB95D" w14:textId="0ED9D4A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hidroliza zahărului;</w:t>
      </w:r>
    </w:p>
    <w:p w14:paraId="0E1BA914" w14:textId="72D4BA9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deshidratarea zahărului la temperaturi ridicate.</w:t>
      </w:r>
    </w:p>
    <w:p w14:paraId="5632242E" w14:textId="16DF12E6"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agar-agar:</w:t>
      </w:r>
    </w:p>
    <w:p w14:paraId="5CA2D03A" w14:textId="11CAA58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are o structură liniară;</w:t>
      </w:r>
    </w:p>
    <w:p w14:paraId="6D1B20E7" w14:textId="6D98B70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se extrage din algele roşii;</w:t>
      </w:r>
    </w:p>
    <w:p w14:paraId="19D2CA39" w14:textId="7346F5B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agar-agarul este format din resturi de β-galactoză.</w:t>
      </w:r>
    </w:p>
    <w:p w14:paraId="46A49A1D" w14:textId="54843C34"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Maltoza este unitate structurală pentru poliglucidele:</w:t>
      </w:r>
    </w:p>
    <w:p w14:paraId="33B92739" w14:textId="41B24C8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celuloză;</w:t>
      </w:r>
    </w:p>
    <w:p w14:paraId="612283A1" w14:textId="3F2C9F8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 şi glicogen;</w:t>
      </w:r>
    </w:p>
    <w:p w14:paraId="75A9D92D" w14:textId="42A316E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celuloză şi glicogen.</w:t>
      </w:r>
    </w:p>
    <w:p w14:paraId="0FFD9919" w14:textId="04AB486C"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Lactoza este formată din:</w:t>
      </w:r>
    </w:p>
    <w:p w14:paraId="0EE71067" w14:textId="16B0047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molecule de β-galactoză;</w:t>
      </w:r>
    </w:p>
    <w:p w14:paraId="516CFB5C" w14:textId="79A793B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2 molecule de α-glucoză;</w:t>
      </w:r>
    </w:p>
    <w:p w14:paraId="12A21153" w14:textId="3B6F70D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moleculă de β-galactoză şi una de α-glucoză.</w:t>
      </w:r>
    </w:p>
    <w:p w14:paraId="6E7F48FC" w14:textId="74FD173D"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Amidonul este un poliglucid omogen format din resturi de:</w:t>
      </w:r>
    </w:p>
    <w:p w14:paraId="241FCF5A" w14:textId="1A52376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α-glucoză;</w:t>
      </w:r>
    </w:p>
    <w:p w14:paraId="7362876F" w14:textId="02A804E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β-glucoză;</w:t>
      </w:r>
    </w:p>
    <w:p w14:paraId="684019A6" w14:textId="05F7844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β-galactoză.</w:t>
      </w:r>
    </w:p>
    <w:p w14:paraId="7E24ED56" w14:textId="10E4EEEE"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afirmaţia incorectă despre celuloză:</w:t>
      </w:r>
    </w:p>
    <w:p w14:paraId="69B1FBFE" w14:textId="39AED69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nereducătoare;</w:t>
      </w:r>
    </w:p>
    <w:p w14:paraId="6C1D33EF" w14:textId="31D338F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structură ramificată asemănătoare amilopectinei;</w:t>
      </w:r>
    </w:p>
    <w:p w14:paraId="3852C280" w14:textId="0D305A5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legături β-1,4 glicozidice.</w:t>
      </w:r>
    </w:p>
    <w:p w14:paraId="59FC89C1" w14:textId="3C3C0C98"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 xml:space="preserve">Glicogenul este un poliglucid: </w:t>
      </w:r>
    </w:p>
    <w:p w14:paraId="483DA879" w14:textId="547D9EE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plantă;</w:t>
      </w:r>
    </w:p>
    <w:p w14:paraId="0075115D" w14:textId="02E24D6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rezervă în organismul animal;</w:t>
      </w:r>
    </w:p>
    <w:p w14:paraId="5E7F0241" w14:textId="65C72C5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cu rol de substanţă de susţinere în organismul animal.</w:t>
      </w:r>
    </w:p>
    <w:p w14:paraId="49866EC9" w14:textId="02DCA9E5"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chitină:</w:t>
      </w:r>
    </w:p>
    <w:p w14:paraId="4554FE38" w14:textId="32A5302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are rol de substanţă de susţinere în ciuperci;</w:t>
      </w:r>
    </w:p>
    <w:p w14:paraId="68A98514" w14:textId="31D8F47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o poliglucidă rezistentă la acţiunea agenţilor fizici şi chimici;</w:t>
      </w:r>
    </w:p>
    <w:p w14:paraId="5EE1FF76" w14:textId="20AAB1C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formată din resturi de β-galactoză.</w:t>
      </w:r>
    </w:p>
    <w:p w14:paraId="1F124AF4" w14:textId="434C7207"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Protidele, compuşi de bază ai materiei vii au ca unitate structurală:</w:t>
      </w:r>
    </w:p>
    <w:p w14:paraId="1BD23A80" w14:textId="551F69E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ozele;</w:t>
      </w:r>
    </w:p>
    <w:p w14:paraId="6B1AFB64" w14:textId="312E979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acizii graşi;</w:t>
      </w:r>
    </w:p>
    <w:p w14:paraId="62DEA169" w14:textId="5F8149B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w:t>
      </w:r>
    </w:p>
    <w:p w14:paraId="11E3336E" w14:textId="1EE23D67"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structura proteinelor naturale găsim mai ales:</w:t>
      </w:r>
    </w:p>
    <w:p w14:paraId="5438C738" w14:textId="6AED840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α-aminoacizi;</w:t>
      </w:r>
    </w:p>
    <w:p w14:paraId="213F9B64" w14:textId="7CE94B9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β -aminoacizi;</w:t>
      </w:r>
    </w:p>
    <w:p w14:paraId="4571A5BC" w14:textId="07DF61A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γ -aminoacizi.</w:t>
      </w:r>
    </w:p>
    <w:p w14:paraId="33EFFBC8" w14:textId="77EC7EB9"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determinantă pentru structura primară a proteinelor este:</w:t>
      </w:r>
    </w:p>
    <w:p w14:paraId="189B035F" w14:textId="44E8155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0DDD1394" w14:textId="0758D15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C805026" w14:textId="76A7215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118FA8AF" w14:textId="6DD260EC"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condensarea aminoacizilor pentru formarea peptidelor participă:</w:t>
      </w:r>
    </w:p>
    <w:p w14:paraId="4F47042F" w14:textId="51E3714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carboxil;</w:t>
      </w:r>
    </w:p>
    <w:p w14:paraId="72786B45" w14:textId="0042D00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două grupări amino;</w:t>
      </w:r>
    </w:p>
    <w:p w14:paraId="01F075E4" w14:textId="25E5EE4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grupare carboxil şi una amino.</w:t>
      </w:r>
    </w:p>
    <w:p w14:paraId="00E769B9" w14:textId="46BEBD89"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pH izoelectric:</w:t>
      </w:r>
    </w:p>
    <w:p w14:paraId="48CF9309" w14:textId="4C82827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migrează cel mai bine în câmp electric;</w:t>
      </w:r>
    </w:p>
    <w:p w14:paraId="5E488CEA" w14:textId="1C908CA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aminoacizii se află disociaţi în proporţie egală ca anion şi cation;</w:t>
      </w:r>
    </w:p>
    <w:p w14:paraId="247AAF4C" w14:textId="6EACD7F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pHi solubilitatea aminoacizilor este redusă.</w:t>
      </w:r>
    </w:p>
    <w:p w14:paraId="11A3B853" w14:textId="7A9866C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reacţie cu alcoolii formează:</w:t>
      </w:r>
    </w:p>
    <w:p w14:paraId="50E30717" w14:textId="480EF0C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amine;</w:t>
      </w:r>
    </w:p>
    <w:p w14:paraId="3093ED60" w14:textId="039E877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2980DCC5" w14:textId="71A5143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4FA23B98" w14:textId="32175E2D"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unor decarboxilaze se transformă în:</w:t>
      </w:r>
    </w:p>
    <w:p w14:paraId="1DD521BE" w14:textId="0CF791D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acizi;</w:t>
      </w:r>
    </w:p>
    <w:p w14:paraId="147C429A" w14:textId="5903C2A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amine;</w:t>
      </w:r>
    </w:p>
    <w:p w14:paraId="5A9933BF" w14:textId="5E60BB9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amide.</w:t>
      </w:r>
    </w:p>
    <w:p w14:paraId="4262FF07" w14:textId="6CB82A47"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în prezenţa bazelor alcaline se transformă în:</w:t>
      </w:r>
    </w:p>
    <w:p w14:paraId="6ADE84CF" w14:textId="1D874D8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eteri;</w:t>
      </w:r>
    </w:p>
    <w:p w14:paraId="7599EE29" w14:textId="54EBE4D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esteri;</w:t>
      </w:r>
    </w:p>
    <w:p w14:paraId="52743E17" w14:textId="7FCF293E"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săruri.</w:t>
      </w:r>
    </w:p>
    <w:p w14:paraId="507EDDF5" w14:textId="364457D6"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Prin reducere energică aminoacizii se transformă în:</w:t>
      </w:r>
    </w:p>
    <w:p w14:paraId="2E15E588" w14:textId="1E00566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aldehide;</w:t>
      </w:r>
    </w:p>
    <w:p w14:paraId="191370F8" w14:textId="08C4C03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cetone;</w:t>
      </w:r>
    </w:p>
    <w:p w14:paraId="7E541C72" w14:textId="20EF9CAB"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aminoalcooli.</w:t>
      </w:r>
    </w:p>
    <w:p w14:paraId="7BD44D9A" w14:textId="6D1EE871"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cu privire la glutation:</w:t>
      </w:r>
    </w:p>
    <w:p w14:paraId="1AB20775" w14:textId="7CCBACA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organism se găseşte sub formă de tiol şi sub formă de disulfură;</w:t>
      </w:r>
    </w:p>
    <w:p w14:paraId="3AD4C662" w14:textId="294F985B"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un important sistem de oxidoreducere pentru celulă;</w:t>
      </w:r>
    </w:p>
    <w:p w14:paraId="07DDC7D4" w14:textId="0F8B321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în formă oxidată poate ceda hidrogen.</w:t>
      </w:r>
    </w:p>
    <w:p w14:paraId="6247B4E1" w14:textId="250EA143"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se bazează pe:</w:t>
      </w:r>
    </w:p>
    <w:p w14:paraId="73F303A9" w14:textId="5B37432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de hidrogen;</w:t>
      </w:r>
    </w:p>
    <w:p w14:paraId="4CE06820" w14:textId="2B27D8C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peptidică;</w:t>
      </w:r>
    </w:p>
    <w:p w14:paraId="624BCFB2" w14:textId="71982BDB" w:rsidR="00CE238E"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legătura ionică.</w:t>
      </w:r>
    </w:p>
    <w:p w14:paraId="21A855AE" w14:textId="10B77AC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Hemoglobina formează un compus toxic dacă se leagă de:</w:t>
      </w:r>
    </w:p>
    <w:p w14:paraId="51EBC1D6" w14:textId="78668FF7" w:rsidR="00775133" w:rsidRPr="00E61626" w:rsidRDefault="00775133" w:rsidP="0033417D">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oxigen;</w:t>
      </w:r>
    </w:p>
    <w:p w14:paraId="5C780F79" w14:textId="2475E904" w:rsidR="00775133" w:rsidRPr="00E61626" w:rsidRDefault="00775133" w:rsidP="0033417D">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monoxid de carbon;</w:t>
      </w:r>
    </w:p>
    <w:p w14:paraId="20B4A94B" w14:textId="1EA38590" w:rsidR="00775133" w:rsidRPr="00E61626" w:rsidRDefault="00775133" w:rsidP="0033417D">
      <w:pPr>
        <w:pStyle w:val="ListParagraph"/>
        <w:widowControl w:val="0"/>
        <w:numPr>
          <w:ilvl w:val="2"/>
          <w:numId w:val="6"/>
        </w:numPr>
        <w:tabs>
          <w:tab w:val="left" w:pos="993"/>
        </w:tabs>
        <w:spacing w:after="0" w:line="240" w:lineRule="auto"/>
        <w:ind w:left="1418"/>
        <w:jc w:val="both"/>
        <w:rPr>
          <w:rFonts w:ascii="Times New Roman" w:hAnsi="Times New Roman" w:cs="Times New Roman"/>
          <w:bCs/>
        </w:rPr>
      </w:pPr>
      <w:r w:rsidRPr="00E61626">
        <w:rPr>
          <w:rFonts w:ascii="Times New Roman" w:hAnsi="Times New Roman" w:cs="Times New Roman"/>
          <w:bCs/>
        </w:rPr>
        <w:t>dioxid de carbon.</w:t>
      </w:r>
    </w:p>
    <w:p w14:paraId="4DCF5E57" w14:textId="597BAB0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Gruparea prostetică a nucleoproteidelor este reprezentată de:</w:t>
      </w:r>
    </w:p>
    <w:p w14:paraId="2762FD02" w14:textId="5442E24B"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glucidă;</w:t>
      </w:r>
    </w:p>
    <w:p w14:paraId="1B91018E" w14:textId="2CBD747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lipidă;</w:t>
      </w:r>
    </w:p>
    <w:p w14:paraId="77F7792A" w14:textId="74CEAC1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6BF03B83" w14:textId="322C4B9E"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Deoxiribonucleoproteidele sunt localizate în:</w:t>
      </w:r>
    </w:p>
    <w:p w14:paraId="7A280925" w14:textId="6D6EA7A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F3DAAF" w14:textId="5195FAA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7F467CB7" w14:textId="0E7E5FA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4E2B7BC1" w14:textId="7A4A096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Ribonucleoproteidele sunt localizate în:</w:t>
      </w:r>
    </w:p>
    <w:p w14:paraId="75377DF1" w14:textId="256ABB3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ribozomi;</w:t>
      </w:r>
    </w:p>
    <w:p w14:paraId="6CE776CA" w14:textId="63FF342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mitocondrie;</w:t>
      </w:r>
    </w:p>
    <w:p w14:paraId="54887C83" w14:textId="2A72F86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nucleul celular şi reticulul endoplasmatic.</w:t>
      </w:r>
    </w:p>
    <w:p w14:paraId="131D9DD6" w14:textId="25EFBE41"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Cromoproteidele au drept grupare prosteică:</w:t>
      </w:r>
    </w:p>
    <w:p w14:paraId="723CD1F6" w14:textId="51CA3BAA"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un acid nucleic;</w:t>
      </w:r>
    </w:p>
    <w:p w14:paraId="224FC58D" w14:textId="33D8AC5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cromul;</w:t>
      </w:r>
    </w:p>
    <w:p w14:paraId="4F88ACD5" w14:textId="52F4980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o substanţă colorată.</w:t>
      </w:r>
    </w:p>
    <w:p w14:paraId="495B42DE" w14:textId="3A41DD82"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scleroproteine:</w:t>
      </w:r>
    </w:p>
    <w:p w14:paraId="4D21102C" w14:textId="02E168A3"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globulare;</w:t>
      </w:r>
    </w:p>
    <w:p w14:paraId="08763371" w14:textId="3EF0026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proteine fibrilare;</w:t>
      </w:r>
    </w:p>
    <w:p w14:paraId="4FE49789" w14:textId="7D3893D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sunt rezistente la acţiunea hidrolitică a enzimelor proteolitice.</w:t>
      </w:r>
    </w:p>
    <w:p w14:paraId="0F9635CB" w14:textId="63F97E9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La hidroliza proteinelor se desfac legăturile:</w:t>
      </w:r>
    </w:p>
    <w:p w14:paraId="109A6A1E" w14:textId="20E874C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glicozidice;</w:t>
      </w:r>
    </w:p>
    <w:p w14:paraId="0EE5AB50" w14:textId="24A1E4F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peptidice;</w:t>
      </w:r>
    </w:p>
    <w:p w14:paraId="72B1FF7A" w14:textId="6B944C79"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amidice.</w:t>
      </w:r>
    </w:p>
    <w:p w14:paraId="31A2D8F1" w14:textId="7A1663BF"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Glutationul are un important caracter acid datorită:</w:t>
      </w:r>
    </w:p>
    <w:p w14:paraId="4F696580" w14:textId="63AFB165"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amino;</w:t>
      </w:r>
    </w:p>
    <w:p w14:paraId="1967B213" w14:textId="285DB50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grupării tiol;</w:t>
      </w:r>
    </w:p>
    <w:p w14:paraId="0E552DCB" w14:textId="28AAB456"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grupărilor carboxil.</w:t>
      </w:r>
    </w:p>
    <w:p w14:paraId="74CA6EA1" w14:textId="3BAF0BBA"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Aminoacizii conţin:</w:t>
      </w:r>
    </w:p>
    <w:p w14:paraId="150304EF" w14:textId="516AE020"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aldehidă;</w:t>
      </w:r>
    </w:p>
    <w:p w14:paraId="2FE114C6" w14:textId="04D0A69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carbonil de tip cetonă;</w:t>
      </w:r>
    </w:p>
    <w:p w14:paraId="77C088C8" w14:textId="7A0CD06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grupare amino şi carboxil.</w:t>
      </w:r>
    </w:p>
    <w:p w14:paraId="304C4A28" w14:textId="7A51614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α-helix este stabilizată prin:</w:t>
      </w:r>
    </w:p>
    <w:p w14:paraId="79C5B0C7" w14:textId="0790D59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301BB0BD" w14:textId="5DEEE52C"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intercatenare;</w:t>
      </w:r>
    </w:p>
    <w:p w14:paraId="1ACEBD3F" w14:textId="7A2DF7F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083ED3CF" w14:textId="029D1311"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Structura secundară a proteinelor de tip colagen este stabilizată prin:</w:t>
      </w:r>
    </w:p>
    <w:p w14:paraId="6D506F55" w14:textId="66644F5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legături de hidrogen intracatenare;</w:t>
      </w:r>
    </w:p>
    <w:p w14:paraId="41CC067E" w14:textId="153CB141"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lastRenderedPageBreak/>
        <w:t>legături de hidrogen intercatenare;</w:t>
      </w:r>
    </w:p>
    <w:p w14:paraId="2A6683E4" w14:textId="5646A9AF"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punţi disulfurice.</w:t>
      </w:r>
    </w:p>
    <w:p w14:paraId="39DE87A9" w14:textId="10DA6055"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Componenta proteică a nucleoproteidelor face parte din clasa:</w:t>
      </w:r>
    </w:p>
    <w:p w14:paraId="29074353" w14:textId="4FDA32E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albuminelor şi globulinelor;</w:t>
      </w:r>
    </w:p>
    <w:p w14:paraId="16AE9455" w14:textId="0280215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histonelor şi protaminelor;</w:t>
      </w:r>
    </w:p>
    <w:p w14:paraId="58D292C8" w14:textId="2CF26CF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prolaminelor şi glutelinelor.</w:t>
      </w:r>
    </w:p>
    <w:p w14:paraId="2155DE4C" w14:textId="00528B9B"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Alegeţi informaţia incorectă despre gluten:</w:t>
      </w:r>
    </w:p>
    <w:p w14:paraId="763DC2B4" w14:textId="33C881B4"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imprimă pâinii porozitate;</w:t>
      </w:r>
    </w:p>
    <w:p w14:paraId="3A635CF7" w14:textId="4C22CBCD"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este elastic;</w:t>
      </w:r>
    </w:p>
    <w:p w14:paraId="399B7C1C" w14:textId="25BA4882"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se găseşte în făina de porumb şi de orez.</w:t>
      </w:r>
    </w:p>
    <w:p w14:paraId="1CF50A3A" w14:textId="15C62339" w:rsidR="00775133" w:rsidRPr="00E61626" w:rsidRDefault="00775133" w:rsidP="0033417D">
      <w:pPr>
        <w:pStyle w:val="ListParagraph"/>
        <w:widowControl w:val="0"/>
        <w:numPr>
          <w:ilvl w:val="0"/>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Histonele se pot combina cu acizii nucleici datorită caracterului lor:</w:t>
      </w:r>
    </w:p>
    <w:p w14:paraId="7F96148E" w14:textId="1778F177"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acid;</w:t>
      </w:r>
    </w:p>
    <w:p w14:paraId="3B9F8259" w14:textId="031560A8" w:rsidR="00775133"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bazic;</w:t>
      </w:r>
    </w:p>
    <w:p w14:paraId="724BF4DF" w14:textId="411C6C00" w:rsidR="00BB2931" w:rsidRPr="00E61626" w:rsidRDefault="00775133" w:rsidP="0033417D">
      <w:pPr>
        <w:pStyle w:val="ListParagraph"/>
        <w:widowControl w:val="0"/>
        <w:numPr>
          <w:ilvl w:val="1"/>
          <w:numId w:val="5"/>
        </w:numPr>
        <w:tabs>
          <w:tab w:val="left" w:pos="993"/>
        </w:tabs>
        <w:spacing w:after="0" w:line="240" w:lineRule="auto"/>
        <w:jc w:val="both"/>
        <w:rPr>
          <w:rFonts w:ascii="Times New Roman" w:hAnsi="Times New Roman" w:cs="Times New Roman"/>
          <w:bCs/>
        </w:rPr>
      </w:pPr>
      <w:r w:rsidRPr="00E61626">
        <w:rPr>
          <w:rFonts w:ascii="Times New Roman" w:hAnsi="Times New Roman" w:cs="Times New Roman"/>
          <w:bCs/>
        </w:rPr>
        <w:t>neutru.</w:t>
      </w:r>
    </w:p>
    <w:p w14:paraId="2DEFE5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75420DD" w14:textId="77777777" w:rsidR="0085529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MICROBIOLOGIE GENERALĂ</w:t>
      </w:r>
    </w:p>
    <w:p w14:paraId="4FE68852" w14:textId="77777777" w:rsidR="000845F5" w:rsidRPr="00CE238E" w:rsidRDefault="000845F5" w:rsidP="00CE238E">
      <w:pPr>
        <w:widowControl w:val="0"/>
        <w:tabs>
          <w:tab w:val="left" w:pos="993"/>
        </w:tabs>
        <w:spacing w:after="0" w:line="240" w:lineRule="auto"/>
        <w:rPr>
          <w:rFonts w:ascii="Times New Roman" w:hAnsi="Times New Roman" w:cs="Times New Roman"/>
          <w:b/>
        </w:rPr>
      </w:pPr>
    </w:p>
    <w:p w14:paraId="217DBCD7" w14:textId="53A01EBF"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Gruparea cocilor</w:t>
      </w:r>
      <w:r w:rsidR="00DB33C9" w:rsidRPr="00E61626">
        <w:rPr>
          <w:rFonts w:ascii="Times New Roman" w:hAnsi="Times New Roman" w:cs="Times New Roman"/>
        </w:rPr>
        <w:t xml:space="preserve"> în </w:t>
      </w:r>
      <w:r w:rsidRPr="00E61626">
        <w:rPr>
          <w:rFonts w:ascii="Times New Roman" w:hAnsi="Times New Roman" w:cs="Times New Roman"/>
        </w:rPr>
        <w:t>lanțuri lungi poartă denumirea de:</w:t>
      </w:r>
    </w:p>
    <w:p w14:paraId="6FC255E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w:t>
      </w:r>
    </w:p>
    <w:p w14:paraId="0D674C6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streptococ</w:t>
      </w:r>
    </w:p>
    <w:p w14:paraId="4EEBB7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micrococ</w:t>
      </w:r>
    </w:p>
    <w:p w14:paraId="43F17B8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răspunsul corect:</w:t>
      </w:r>
    </w:p>
    <w:p w14:paraId="221BC4A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prezentă sub formă de filament de ADN dublu catenar</w:t>
      </w:r>
    </w:p>
    <w:p w14:paraId="1E54FF4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obligatorie la bacterii, prezentă sub formă de filament de ADN dublu catenar</w:t>
      </w:r>
    </w:p>
    <w:p w14:paraId="3DD15BB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plasmidul este o structură genetică accesorie la bacterii, sub formă de filament de ADN monocatenar</w:t>
      </w:r>
    </w:p>
    <w:p w14:paraId="23B88C6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Aparatul nuclear la bacterii este:</w:t>
      </w:r>
    </w:p>
    <w:p w14:paraId="79EEBD6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fără membrană nucleară</w:t>
      </w:r>
    </w:p>
    <w:p w14:paraId="56E519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eucariot, fără membrană nucleară</w:t>
      </w:r>
    </w:p>
    <w:p w14:paraId="2E1F3B3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procariot, cu membrană nucleară</w:t>
      </w:r>
    </w:p>
    <w:p w14:paraId="7F304CD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cazul celulei bacteriene pilii au rol în:</w:t>
      </w:r>
    </w:p>
    <w:p w14:paraId="7B0142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mobilitatea celulei</w:t>
      </w:r>
    </w:p>
    <w:p w14:paraId="7A53AE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genetic (conjugare bacteriană)</w:t>
      </w:r>
    </w:p>
    <w:p w14:paraId="7767D58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 binară</w:t>
      </w:r>
    </w:p>
    <w:p w14:paraId="6578AC3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Endosporul bacterian are rol  în:</w:t>
      </w:r>
    </w:p>
    <w:p w14:paraId="6174592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w:t>
      </w:r>
    </w:p>
    <w:p w14:paraId="478E1C5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rezistentă și adaptare la condiții nefavorabile de mediu</w:t>
      </w:r>
    </w:p>
    <w:p w14:paraId="31E12AC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multiplicarea bacteriană și rezistență la condiții nefavorabile de mediu</w:t>
      </w:r>
    </w:p>
    <w:p w14:paraId="263264C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Peretele celular la bacteriile Gram negative se caracterizează prin:</w:t>
      </w:r>
    </w:p>
    <w:p w14:paraId="76516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ridicat în peptidoglican, prezența acizilor teichoici</w:t>
      </w:r>
    </w:p>
    <w:p w14:paraId="2CD26DF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complexă, conținut scăzut în peptidoglican, prezența lipoproteinelor și a lipopolizaharidelor</w:t>
      </w:r>
    </w:p>
    <w:p w14:paraId="1FD22E9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structură relativ simplă, conținut scăzut în peptidoglican, prezența lipoproteinelor și a lipopolizaharidelor</w:t>
      </w:r>
    </w:p>
    <w:p w14:paraId="5D52531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Sferoplastul reprezintă:</w:t>
      </w:r>
    </w:p>
    <w:p w14:paraId="3A4A52F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protoplastul de formă sferică</w:t>
      </w:r>
    </w:p>
    <w:p w14:paraId="505E0E7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fără perete bacterian</w:t>
      </w:r>
    </w:p>
    <w:p w14:paraId="435D0C2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bacteria Gram- cu perete defectuos sau incomplet sintetizat</w:t>
      </w:r>
    </w:p>
    <w:p w14:paraId="63A7D46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Ribozomii la procariote sunt:</w:t>
      </w:r>
    </w:p>
    <w:p w14:paraId="388BB7D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ADN</w:t>
      </w:r>
    </w:p>
    <w:p w14:paraId="6318F0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70S, fiind alcătuiți din proteine și ARN</w:t>
      </w:r>
    </w:p>
    <w:p w14:paraId="4ED025B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 tip 80S, fiind alcătuiți din proteine și ARN</w:t>
      </w:r>
    </w:p>
    <w:p w14:paraId="2243999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stenoterme se caracterizează prin:</w:t>
      </w:r>
    </w:p>
    <w:p w14:paraId="166769CE" w14:textId="7653AF8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temperatur</w:t>
      </w:r>
      <w:r w:rsidR="00DB33C9" w:rsidRPr="00E61626">
        <w:rPr>
          <w:rFonts w:ascii="Times New Roman" w:hAnsi="Times New Roman" w:cs="Times New Roman"/>
        </w:rPr>
        <w:t>ă</w:t>
      </w:r>
    </w:p>
    <w:p w14:paraId="1852CFAB" w14:textId="2453C9E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larg de temperatur</w:t>
      </w:r>
      <w:r w:rsidR="00DB33C9" w:rsidRPr="00E61626">
        <w:rPr>
          <w:rFonts w:ascii="Times New Roman" w:hAnsi="Times New Roman" w:cs="Times New Roman"/>
        </w:rPr>
        <w:t>ă</w:t>
      </w:r>
    </w:p>
    <w:p w14:paraId="3BF57FB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dezvoltare într-un interval restrâns de pH</w:t>
      </w:r>
    </w:p>
    <w:p w14:paraId="5430F92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Microorganismele barofile sunt: </w:t>
      </w:r>
    </w:p>
    <w:p w14:paraId="75D3220F" w14:textId="65D3F962"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w:t>
      </w:r>
      <w:r w:rsidR="00DB33C9" w:rsidRPr="00E61626">
        <w:rPr>
          <w:rFonts w:ascii="Times New Roman" w:hAnsi="Times New Roman" w:cs="Times New Roman"/>
        </w:rPr>
        <w:t xml:space="preserve"> în </w:t>
      </w:r>
      <w:r w:rsidRPr="00E61626">
        <w:rPr>
          <w:rFonts w:ascii="Times New Roman" w:hAnsi="Times New Roman" w:cs="Times New Roman"/>
        </w:rPr>
        <w:t xml:space="preserve">forma de bastonaș </w:t>
      </w:r>
    </w:p>
    <w:p w14:paraId="3FCE91E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rezistente la presiuni osmotice superioare</w:t>
      </w:r>
    </w:p>
    <w:p w14:paraId="72C15A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microorganismele capabile să supraviețuiască în zăcăminte de petrol</w:t>
      </w:r>
    </w:p>
    <w:p w14:paraId="7EBFE141"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Timpul termic mortal reprezintă:</w:t>
      </w:r>
    </w:p>
    <w:p w14:paraId="22316F2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limita de timp la care trebuie să acționeze o anumită temperatura pentru a omorî un anumit microorganism</w:t>
      </w:r>
    </w:p>
    <w:p w14:paraId="5D8109D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de temperatură la care poate fi omorât un anumit microorganism</w:t>
      </w:r>
    </w:p>
    <w:p w14:paraId="3A63A0E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intervalul de temperaturi în care poate fi omorât un microorganism</w:t>
      </w:r>
    </w:p>
    <w:p w14:paraId="1B2073F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 grupă de bacterii se pot dezvolta la temperaturile de refrigerare (4-6oC):</w:t>
      </w:r>
    </w:p>
    <w:p w14:paraId="470CBC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termofile</w:t>
      </w:r>
    </w:p>
    <w:p w14:paraId="4EBA36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psihrofile</w:t>
      </w:r>
    </w:p>
    <w:p w14:paraId="58C8017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mezofile</w:t>
      </w:r>
    </w:p>
    <w:p w14:paraId="0BED1FB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Exista bacterii fotosintetizante? </w:t>
      </w:r>
    </w:p>
    <w:p w14:paraId="22E5FE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w:t>
      </w:r>
    </w:p>
    <w:p w14:paraId="6C5AB0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Da, algele albastre-verzi </w:t>
      </w:r>
    </w:p>
    <w:p w14:paraId="6E2C9D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Da, algele verzi</w:t>
      </w:r>
    </w:p>
    <w:p w14:paraId="4092D238"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Mișcarea bacteriilor flagelate către substanțele nutritive poartă denumirea de :</w:t>
      </w:r>
    </w:p>
    <w:p w14:paraId="5B9792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negative</w:t>
      </w:r>
    </w:p>
    <w:p w14:paraId="60EE321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pozitivă</w:t>
      </w:r>
    </w:p>
    <w:p w14:paraId="2D05BD0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chimiotaxie repelentă</w:t>
      </w:r>
    </w:p>
    <w:p w14:paraId="5031B9B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1EAE8B3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antibiotice</w:t>
      </w:r>
    </w:p>
    <w:p w14:paraId="291F2F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2C5C9B1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77B61F2F" w14:textId="68ABA3A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Din categoria bacteriilor patogene fac parte </w:t>
      </w:r>
      <w:r w:rsidR="00DB33C9" w:rsidRPr="00E61626">
        <w:rPr>
          <w:rFonts w:ascii="Times New Roman" w:hAnsi="Times New Roman" w:cs="Times New Roman"/>
        </w:rPr>
        <w:t>următoarele</w:t>
      </w:r>
      <w:r w:rsidRPr="00E61626">
        <w:rPr>
          <w:rFonts w:ascii="Times New Roman" w:hAnsi="Times New Roman" w:cs="Times New Roman"/>
        </w:rPr>
        <w:t xml:space="preserve"> grupe de bacterii: </w:t>
      </w:r>
    </w:p>
    <w:p w14:paraId="20D754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salmonelele</w:t>
      </w:r>
    </w:p>
    <w:p w14:paraId="7FDFC02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salmonelele, bacteriile lactice</w:t>
      </w:r>
    </w:p>
    <w:p w14:paraId="45DBB3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stafilococii, bacteriile lactice</w:t>
      </w:r>
    </w:p>
    <w:p w14:paraId="189036E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Akineții sunt:</w:t>
      </w:r>
    </w:p>
    <w:p w14:paraId="6F95E01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microorganisme rezistente la presiuni osmotice ridicate</w:t>
      </w:r>
    </w:p>
    <w:p w14:paraId="63C23BA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fixarea azotului și în simbioză</w:t>
      </w:r>
    </w:p>
    <w:p w14:paraId="2D774E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 modificate la cianobacterii cu rol în supraviețuire</w:t>
      </w:r>
    </w:p>
    <w:p w14:paraId="54FE423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din grupele de bacterii de mai jos sunt paraziți obligați intracelulari?</w:t>
      </w:r>
    </w:p>
    <w:p w14:paraId="393F81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și rickeții</w:t>
      </w:r>
    </w:p>
    <w:p w14:paraId="5467B57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candidele și rickeții</w:t>
      </w:r>
    </w:p>
    <w:p w14:paraId="29AA613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chlamidiile, rickeții și salmonelele</w:t>
      </w:r>
    </w:p>
    <w:p w14:paraId="085F540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Din punct de vedere taxonomic, Actinomicetele sunt:</w:t>
      </w:r>
    </w:p>
    <w:p w14:paraId="4C27E92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bacterii filamentoase </w:t>
      </w:r>
    </w:p>
    <w:p w14:paraId="3228A87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filamentoși</w:t>
      </w:r>
    </w:p>
    <w:p w14:paraId="5CD34C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 unicelulari</w:t>
      </w:r>
    </w:p>
    <w:p w14:paraId="3136F699"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Micoplasmele sunt:</w:t>
      </w:r>
    </w:p>
    <w:p w14:paraId="249F0B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care infectează fungii</w:t>
      </w:r>
    </w:p>
    <w:p w14:paraId="04779F6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Pseudococi, fără perete celular</w:t>
      </w:r>
    </w:p>
    <w:p w14:paraId="7C2C112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 cu perete celular extrem de subțire</w:t>
      </w:r>
    </w:p>
    <w:p w14:paraId="419B0F5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Genele plasmidiale la bacterii sunt responsabile de:</w:t>
      </w:r>
    </w:p>
    <w:p w14:paraId="74A82DF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Transmiterea informației necesare sintezei proteice</w:t>
      </w:r>
    </w:p>
    <w:p w14:paraId="72F8EAE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bacteriei</w:t>
      </w:r>
    </w:p>
    <w:p w14:paraId="5259399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Rezistența bacteriei la medicamente</w:t>
      </w:r>
    </w:p>
    <w:p w14:paraId="44028E26" w14:textId="4489DD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sunt utilizate</w:t>
      </w:r>
      <w:r w:rsidR="00DB33C9" w:rsidRPr="00E61626">
        <w:rPr>
          <w:rFonts w:ascii="Times New Roman" w:hAnsi="Times New Roman" w:cs="Times New Roman"/>
        </w:rPr>
        <w:t xml:space="preserve"> în </w:t>
      </w:r>
      <w:r w:rsidRPr="00E61626">
        <w:rPr>
          <w:rFonts w:ascii="Times New Roman" w:hAnsi="Times New Roman" w:cs="Times New Roman"/>
        </w:rPr>
        <w:t>biotehnologii pentru:</w:t>
      </w:r>
    </w:p>
    <w:p w14:paraId="311428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produse fermentate din lapte</w:t>
      </w:r>
    </w:p>
    <w:p w14:paraId="6D559D5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alcool</w:t>
      </w:r>
    </w:p>
    <w:p w14:paraId="0882C4E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antibiotice</w:t>
      </w:r>
    </w:p>
    <w:p w14:paraId="1BC90D7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Cianobacteriile sunt utilizate pentru:</w:t>
      </w:r>
    </w:p>
    <w:p w14:paraId="0B165A8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antibiotice</w:t>
      </w:r>
    </w:p>
    <w:p w14:paraId="739B039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cianoficină</w:t>
      </w:r>
    </w:p>
    <w:p w14:paraId="1CE6AEC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 de biocombustibil</w:t>
      </w:r>
    </w:p>
    <w:p w14:paraId="58CC9F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Actinomicetele sunt utilizate în:</w:t>
      </w:r>
    </w:p>
    <w:p w14:paraId="3D063D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degradarea deșeurilor</w:t>
      </w:r>
    </w:p>
    <w:p w14:paraId="3376379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obținerea de bioetanol</w:t>
      </w:r>
    </w:p>
    <w:p w14:paraId="593FF60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producerea de acid citric</w:t>
      </w:r>
    </w:p>
    <w:p w14:paraId="05CF01C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exponențială a curbei de creștere la bacterii:</w:t>
      </w:r>
    </w:p>
    <w:p w14:paraId="7184EE5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13B8436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ARN a celulei</w:t>
      </w:r>
    </w:p>
    <w:p w14:paraId="1EFF222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celulele se mutiplică viteză progresiv mărita şi intensă</w:t>
      </w:r>
    </w:p>
    <w:p w14:paraId="3CCF356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faza staționară a curbei de creștere la bacterii:</w:t>
      </w:r>
    </w:p>
    <w:p w14:paraId="7440591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celulele se mutiplică viteză progresiv mărita şi intensă</w:t>
      </w:r>
    </w:p>
    <w:p w14:paraId="63A72C7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scade progresiv numărul de celule viabile și este încetinită activitatea metabolică</w:t>
      </w:r>
    </w:p>
    <w:p w14:paraId="1F627C9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 concentrația în proteine a celulei</w:t>
      </w:r>
    </w:p>
    <w:p w14:paraId="2051B99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Reușita unei sterilizări în microbiologie depinde de: </w:t>
      </w:r>
    </w:p>
    <w:p w14:paraId="7A4AAE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punctual termic mortal</w:t>
      </w:r>
    </w:p>
    <w:p w14:paraId="1E0D99E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timpul termic mortal, temperatura de sporulare</w:t>
      </w:r>
    </w:p>
    <w:p w14:paraId="0AD5721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punctul termic mortal, temperatura de sporulare</w:t>
      </w:r>
    </w:p>
    <w:p w14:paraId="39874B14"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Citoplasma drojdiilor este caracterizată de:</w:t>
      </w:r>
    </w:p>
    <w:p w14:paraId="16580CD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stare permanentă de sol-gel și curenți citoplasmatici</w:t>
      </w:r>
    </w:p>
    <w:p w14:paraId="4AF268E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fără curenți citoplasmatici</w:t>
      </w:r>
    </w:p>
    <w:p w14:paraId="50AE5D7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gel permanent și curenți citoplasmatici</w:t>
      </w:r>
    </w:p>
    <w:p w14:paraId="4C44CDB6"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Vacuolele la drojdii au rol în :</w:t>
      </w:r>
    </w:p>
    <w:p w14:paraId="0694A865" w14:textId="713A5A9B"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plutire</w:t>
      </w:r>
      <w:r w:rsidR="00DB33C9" w:rsidRPr="00E61626">
        <w:rPr>
          <w:rFonts w:ascii="Times New Roman" w:hAnsi="Times New Roman" w:cs="Times New Roman"/>
        </w:rPr>
        <w:t xml:space="preserve"> în </w:t>
      </w:r>
      <w:r w:rsidRPr="00E61626">
        <w:rPr>
          <w:rFonts w:ascii="Times New Roman" w:hAnsi="Times New Roman" w:cs="Times New Roman"/>
        </w:rPr>
        <w:t>medii apoase</w:t>
      </w:r>
    </w:p>
    <w:p w14:paraId="100CE60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9E1BBB6" w14:textId="0DF11583"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depozitarea </w:t>
      </w:r>
      <w:r w:rsidR="00DB33C9" w:rsidRPr="00E61626">
        <w:rPr>
          <w:rFonts w:ascii="Times New Roman" w:hAnsi="Times New Roman" w:cs="Times New Roman"/>
        </w:rPr>
        <w:t>substanțelor</w:t>
      </w:r>
      <w:r w:rsidRPr="00E61626">
        <w:rPr>
          <w:rFonts w:ascii="Times New Roman" w:hAnsi="Times New Roman" w:cs="Times New Roman"/>
        </w:rPr>
        <w:t xml:space="preserve"> metabolice</w:t>
      </w:r>
    </w:p>
    <w:p w14:paraId="43EB2A28" w14:textId="78C673B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 mediu hipertonic,</w:t>
      </w:r>
      <w:r w:rsidR="00DB33C9" w:rsidRPr="00E61626">
        <w:rPr>
          <w:rFonts w:ascii="Times New Roman" w:hAnsi="Times New Roman" w:cs="Times New Roman"/>
        </w:rPr>
        <w:t xml:space="preserve"> în </w:t>
      </w:r>
      <w:r w:rsidRPr="00E61626">
        <w:rPr>
          <w:rFonts w:ascii="Times New Roman" w:hAnsi="Times New Roman" w:cs="Times New Roman"/>
        </w:rPr>
        <w:t xml:space="preserve">cazul drojdiilor: </w:t>
      </w:r>
    </w:p>
    <w:p w14:paraId="2FBD0FBB" w14:textId="1286891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va pătrunde în celula care îşi măreşte volumul</w:t>
      </w:r>
      <w:r w:rsidR="00DB33C9" w:rsidRPr="00E61626">
        <w:rPr>
          <w:rFonts w:ascii="Times New Roman" w:hAnsi="Times New Roman" w:cs="Times New Roman"/>
        </w:rPr>
        <w:t xml:space="preserve"> și suferă</w:t>
      </w:r>
      <w:r w:rsidRPr="00E61626">
        <w:rPr>
          <w:rFonts w:ascii="Times New Roman" w:hAnsi="Times New Roman" w:cs="Times New Roman"/>
        </w:rPr>
        <w:t xml:space="preserve"> deteriorări fizice ireversibile</w:t>
      </w:r>
    </w:p>
    <w:p w14:paraId="0311528D" w14:textId="328EF52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apa va pătrunde în celula care îşi măreşte volumul, </w:t>
      </w:r>
      <w:r w:rsidR="00DB33C9" w:rsidRPr="00E61626">
        <w:rPr>
          <w:rFonts w:ascii="Times New Roman" w:hAnsi="Times New Roman" w:cs="Times New Roman"/>
        </w:rPr>
        <w:t xml:space="preserve">trecând în </w:t>
      </w:r>
      <w:r w:rsidRPr="00E61626">
        <w:rPr>
          <w:rFonts w:ascii="Times New Roman" w:hAnsi="Times New Roman" w:cs="Times New Roman"/>
        </w:rPr>
        <w:t>starea de plasmoliza</w:t>
      </w:r>
    </w:p>
    <w:p w14:paraId="4A98A7F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apa din celulă difuzează în exterior, iar celula trece în starea de plasmoliză</w:t>
      </w:r>
    </w:p>
    <w:p w14:paraId="5D717AAA"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Rezultatul procesului de sporulare la drojdii este:</w:t>
      </w:r>
    </w:p>
    <w:p w14:paraId="657BAFD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același număr de cromozomi ca al celulei mamă</w:t>
      </w:r>
    </w:p>
    <w:p w14:paraId="55167E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dublu de cromozomi decât în celulei mamă</w:t>
      </w:r>
    </w:p>
    <w:p w14:paraId="5B01320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formarea de celule fiice cu număr înjumătățit de cromozomi decât al celulei mamă</w:t>
      </w:r>
    </w:p>
    <w:p w14:paraId="57E8EB5E" w14:textId="1B0CE27A"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Alegeți </w:t>
      </w:r>
      <w:r w:rsidR="00DB33C9" w:rsidRPr="00E61626">
        <w:rPr>
          <w:rFonts w:ascii="Times New Roman" w:hAnsi="Times New Roman" w:cs="Times New Roman"/>
        </w:rPr>
        <w:t>răspunsul</w:t>
      </w:r>
      <w:r w:rsidRPr="00E61626">
        <w:rPr>
          <w:rFonts w:ascii="Times New Roman" w:hAnsi="Times New Roman" w:cs="Times New Roman"/>
        </w:rPr>
        <w:t xml:space="preserve"> corect:</w:t>
      </w:r>
    </w:p>
    <w:p w14:paraId="1D9A5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aerobioză drojdiilor fermentează glucoza cu formare de alcool etilic</w:t>
      </w:r>
    </w:p>
    <w:p w14:paraId="44286DD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glucoza cu formare de alcool etilic</w:t>
      </w:r>
    </w:p>
    <w:p w14:paraId="5E0A595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 anaerobioză drojdiilor fermentează lactoza cu formare de alcool etilic</w:t>
      </w:r>
    </w:p>
    <w:p w14:paraId="4E12846C" w14:textId="6F5DA57B"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Miceliul coenocitic la fungii filamentosi este </w:t>
      </w:r>
      <w:r w:rsidR="00DB33C9" w:rsidRPr="00E61626">
        <w:rPr>
          <w:rFonts w:ascii="Times New Roman" w:hAnsi="Times New Roman" w:cs="Times New Roman"/>
        </w:rPr>
        <w:t>alcătuit</w:t>
      </w:r>
      <w:r w:rsidRPr="00E61626">
        <w:rPr>
          <w:rFonts w:ascii="Times New Roman" w:hAnsi="Times New Roman" w:cs="Times New Roman"/>
        </w:rPr>
        <w:t xml:space="preserve"> din: </w:t>
      </w:r>
    </w:p>
    <w:p w14:paraId="376EFBF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hife septate cu un singur por de comunicare</w:t>
      </w:r>
    </w:p>
    <w:p w14:paraId="37C47584" w14:textId="4E39D9B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mai </w:t>
      </w:r>
      <w:r w:rsidR="00DB33C9" w:rsidRPr="00E61626">
        <w:rPr>
          <w:rFonts w:ascii="Times New Roman" w:hAnsi="Times New Roman" w:cs="Times New Roman"/>
        </w:rPr>
        <w:t>mulți</w:t>
      </w:r>
      <w:r w:rsidRPr="00E61626">
        <w:rPr>
          <w:rFonts w:ascii="Times New Roman" w:hAnsi="Times New Roman" w:cs="Times New Roman"/>
        </w:rPr>
        <w:t xml:space="preserve"> pori de comunicare</w:t>
      </w:r>
    </w:p>
    <w:p w14:paraId="06DD1370" w14:textId="0F737BF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hife neseptate cu nucleele </w:t>
      </w:r>
      <w:r w:rsidR="00DB33C9" w:rsidRPr="00E61626">
        <w:rPr>
          <w:rFonts w:ascii="Times New Roman" w:hAnsi="Times New Roman" w:cs="Times New Roman"/>
        </w:rPr>
        <w:t>într-o</w:t>
      </w:r>
      <w:r w:rsidRPr="00E61626">
        <w:rPr>
          <w:rFonts w:ascii="Times New Roman" w:hAnsi="Times New Roman" w:cs="Times New Roman"/>
        </w:rPr>
        <w:t xml:space="preserve"> citoplasma comuna</w:t>
      </w:r>
    </w:p>
    <w:p w14:paraId="6A3F51E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Artrosporii sunt:</w:t>
      </w:r>
    </w:p>
    <w:p w14:paraId="1A36F1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prin fragmentarea hifei miceliene</w:t>
      </w:r>
    </w:p>
    <w:p w14:paraId="48E247F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BF0ECC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54B8AB1E"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Totipotența protoplaștilor de drojdii reprezintă:</w:t>
      </w:r>
    </w:p>
    <w:p w14:paraId="4B897E6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a-și regenera peretele celular</w:t>
      </w:r>
    </w:p>
    <w:p w14:paraId="74C333D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produce enzime hidrolitice</w:t>
      </w:r>
    </w:p>
    <w:p w14:paraId="7FA7E98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capacitatea protoplaștilor de a fuziona interspecific</w:t>
      </w:r>
    </w:p>
    <w:p w14:paraId="67B71C7C"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reproduc:</w:t>
      </w:r>
    </w:p>
    <w:p w14:paraId="76CCBAA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înmugurire</w:t>
      </w:r>
    </w:p>
    <w:p w14:paraId="2721914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sexuat, prin diviziune transversală</w:t>
      </w:r>
    </w:p>
    <w:p w14:paraId="4DD021E5"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asexuat, prin producere de spori care se unesc prin conjugare</w:t>
      </w:r>
    </w:p>
    <w:p w14:paraId="44B12FC0" w14:textId="43C9F2B4"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Care sunt principalii </w:t>
      </w:r>
      <w:r w:rsidR="00DB33C9" w:rsidRPr="00E61626">
        <w:rPr>
          <w:rFonts w:ascii="Times New Roman" w:hAnsi="Times New Roman" w:cs="Times New Roman"/>
        </w:rPr>
        <w:t>produși</w:t>
      </w:r>
      <w:r w:rsidRPr="00E61626">
        <w:rPr>
          <w:rFonts w:ascii="Times New Roman" w:hAnsi="Times New Roman" w:cs="Times New Roman"/>
        </w:rPr>
        <w:t xml:space="preserve"> ai </w:t>
      </w:r>
      <w:r w:rsidR="00DB33C9" w:rsidRPr="00E61626">
        <w:rPr>
          <w:rFonts w:ascii="Times New Roman" w:hAnsi="Times New Roman" w:cs="Times New Roman"/>
        </w:rPr>
        <w:t>fermentării</w:t>
      </w:r>
      <w:r w:rsidRPr="00E61626">
        <w:rPr>
          <w:rFonts w:ascii="Times New Roman" w:hAnsi="Times New Roman" w:cs="Times New Roman"/>
        </w:rPr>
        <w:t xml:space="preserve"> zaharurilor de </w:t>
      </w:r>
      <w:r w:rsidR="00DB33C9" w:rsidRPr="00E61626">
        <w:rPr>
          <w:rFonts w:ascii="Times New Roman" w:hAnsi="Times New Roman" w:cs="Times New Roman"/>
        </w:rPr>
        <w:t>către</w:t>
      </w:r>
      <w:r w:rsidRPr="00E61626">
        <w:rPr>
          <w:rFonts w:ascii="Times New Roman" w:hAnsi="Times New Roman" w:cs="Times New Roman"/>
        </w:rPr>
        <w:t xml:space="preserve"> drojdii</w:t>
      </w:r>
      <w:r w:rsidR="00DB33C9" w:rsidRPr="00E61626">
        <w:rPr>
          <w:rFonts w:ascii="Times New Roman" w:hAnsi="Times New Roman" w:cs="Times New Roman"/>
        </w:rPr>
        <w:t xml:space="preserve"> în condiții</w:t>
      </w:r>
      <w:r w:rsidRPr="00E61626">
        <w:rPr>
          <w:rFonts w:ascii="Times New Roman" w:hAnsi="Times New Roman" w:cs="Times New Roman"/>
        </w:rPr>
        <w:t xml:space="preserve"> de anaerobioza:</w:t>
      </w:r>
    </w:p>
    <w:p w14:paraId="5C819F42" w14:textId="6589418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etanolul</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73C77DE4" w14:textId="67573189"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acidul malic</w:t>
      </w:r>
      <w:r w:rsidR="00DB33C9" w:rsidRPr="00E61626">
        <w:rPr>
          <w:rFonts w:ascii="Times New Roman" w:hAnsi="Times New Roman" w:cs="Times New Roman"/>
        </w:rPr>
        <w:t xml:space="preserve"> și </w:t>
      </w:r>
      <w:r w:rsidRPr="00E61626">
        <w:rPr>
          <w:rFonts w:ascii="Times New Roman" w:hAnsi="Times New Roman" w:cs="Times New Roman"/>
        </w:rPr>
        <w:t>dioxidul de carbon</w:t>
      </w:r>
    </w:p>
    <w:p w14:paraId="473588A4" w14:textId="00FE724A"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acetaldehida</w:t>
      </w:r>
      <w:r w:rsidR="00DB33C9" w:rsidRPr="00E61626">
        <w:rPr>
          <w:rFonts w:ascii="Times New Roman" w:hAnsi="Times New Roman" w:cs="Times New Roman"/>
        </w:rPr>
        <w:t xml:space="preserve"> și </w:t>
      </w:r>
      <w:r w:rsidRPr="00E61626">
        <w:rPr>
          <w:rFonts w:ascii="Times New Roman" w:hAnsi="Times New Roman" w:cs="Times New Roman"/>
        </w:rPr>
        <w:t>apa</w:t>
      </w:r>
    </w:p>
    <w:p w14:paraId="6BC7DC4F"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Spornagiosporii sunt:</w:t>
      </w:r>
    </w:p>
    <w:p w14:paraId="6D5BAF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16E2AF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A7391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2E94B1BB"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Sediul digestiei intracelulare la drojdii se află în:</w:t>
      </w:r>
    </w:p>
    <w:p w14:paraId="197312A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reticului endoplasmatic</w:t>
      </w:r>
    </w:p>
    <w:p w14:paraId="6E9E46B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lizozomi</w:t>
      </w:r>
    </w:p>
    <w:p w14:paraId="490C867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mitocondrii</w:t>
      </w:r>
    </w:p>
    <w:p w14:paraId="009074B5"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Totalitatea hifelor fungilor filametoși formează:</w:t>
      </w:r>
    </w:p>
    <w:p w14:paraId="40D9EA9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 biofilm</w:t>
      </w:r>
    </w:p>
    <w:p w14:paraId="030899F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tetradă</w:t>
      </w:r>
    </w:p>
    <w:p w14:paraId="7C075D23"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un miceliu</w:t>
      </w:r>
    </w:p>
    <w:p w14:paraId="418D01B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Bazidiosporii sunt spori perfecți formați prin:</w:t>
      </w:r>
    </w:p>
    <w:p w14:paraId="598715DB"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asexuată a fungilor filamentoși</w:t>
      </w:r>
    </w:p>
    <w:p w14:paraId="2E5E46A1"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diviziunea celulară a mucegaiurolor</w:t>
      </w:r>
    </w:p>
    <w:p w14:paraId="71C860A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reproducerea sexuată a fungilor filamentoși</w:t>
      </w:r>
    </w:p>
    <w:p w14:paraId="2F31FD61" w14:textId="4542C302"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Principalele grupe de microorganisme </w:t>
      </w:r>
      <w:r w:rsidR="00DB33C9" w:rsidRPr="00E61626">
        <w:rPr>
          <w:rFonts w:ascii="Times New Roman" w:hAnsi="Times New Roman" w:cs="Times New Roman"/>
        </w:rPr>
        <w:t>producătoare</w:t>
      </w:r>
      <w:r w:rsidRPr="00E61626">
        <w:rPr>
          <w:rFonts w:ascii="Times New Roman" w:hAnsi="Times New Roman" w:cs="Times New Roman"/>
        </w:rPr>
        <w:t xml:space="preserve"> de antibiotice sunt:</w:t>
      </w:r>
    </w:p>
    <w:p w14:paraId="2BD249FB" w14:textId="0AA79896"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actinomicetele</w:t>
      </w:r>
    </w:p>
    <w:p w14:paraId="3D6CF08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bacteriile lactice, cianobacteriile</w:t>
      </w:r>
    </w:p>
    <w:p w14:paraId="175577A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actinomicetele</w:t>
      </w:r>
    </w:p>
    <w:p w14:paraId="44DB925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Principalul rol al reticulului endoplasmatic în celula eucariotă este de:</w:t>
      </w:r>
    </w:p>
    <w:p w14:paraId="3688E8B2"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sistem circulator intraplasmatic</w:t>
      </w:r>
    </w:p>
    <w:p w14:paraId="3D53C22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asigurarea formei celulei</w:t>
      </w:r>
    </w:p>
    <w:p w14:paraId="514BB1E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digestie intracelulară</w:t>
      </w:r>
    </w:p>
    <w:p w14:paraId="5FF3AD33"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afirmația corectă:</w:t>
      </w:r>
    </w:p>
    <w:p w14:paraId="22485AA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flageli, fiind mobile</w:t>
      </w:r>
    </w:p>
    <w:p w14:paraId="4CCAFD21" w14:textId="2B2AF968"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au flagel</w:t>
      </w:r>
      <w:r w:rsidR="00DB33C9" w:rsidRPr="00E61626">
        <w:rPr>
          <w:rFonts w:ascii="Times New Roman" w:hAnsi="Times New Roman" w:cs="Times New Roman"/>
        </w:rPr>
        <w:t xml:space="preserve"> și </w:t>
      </w:r>
      <w:r w:rsidRPr="00E61626">
        <w:rPr>
          <w:rFonts w:ascii="Times New Roman" w:hAnsi="Times New Roman" w:cs="Times New Roman"/>
        </w:rPr>
        <w:t>nu sunt mobile</w:t>
      </w:r>
    </w:p>
    <w:p w14:paraId="225DBEDF"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au cili, fiind mobile</w:t>
      </w:r>
    </w:p>
    <w:p w14:paraId="0170295D"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46EF78A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cili sau flageli</w:t>
      </w:r>
    </w:p>
    <w:p w14:paraId="6BF55EE9"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se pot înmulți prin înmugurire</w:t>
      </w:r>
    </w:p>
    <w:p w14:paraId="3F4702B0"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nu prezintă membrană nucleară</w:t>
      </w:r>
    </w:p>
    <w:p w14:paraId="223EDF19" w14:textId="17D28F48"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Drojdiile care sunt active la temperaturi de refrigerare poart</w:t>
      </w:r>
      <w:r w:rsidR="000845F5" w:rsidRPr="00E61626">
        <w:rPr>
          <w:rFonts w:ascii="Times New Roman" w:hAnsi="Times New Roman" w:cs="Times New Roman"/>
        </w:rPr>
        <w:t>ă</w:t>
      </w:r>
      <w:r w:rsidRPr="00E61626">
        <w:rPr>
          <w:rFonts w:ascii="Times New Roman" w:hAnsi="Times New Roman" w:cs="Times New Roman"/>
        </w:rPr>
        <w:t xml:space="preserve"> denumirea de:</w:t>
      </w:r>
    </w:p>
    <w:p w14:paraId="61018EA8"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Halofile</w:t>
      </w:r>
    </w:p>
    <w:p w14:paraId="13CAB54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Criofile</w:t>
      </w:r>
    </w:p>
    <w:p w14:paraId="6299FE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Termofile</w:t>
      </w:r>
    </w:p>
    <w:p w14:paraId="48C63352"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Forma vegetativă de dezvoltare a mucegaiurilor este:</w:t>
      </w:r>
    </w:p>
    <w:p w14:paraId="76ABA60E"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filament lung, fin, ramificat, hifă</w:t>
      </w:r>
    </w:p>
    <w:p w14:paraId="320E5C0D"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în formă de bastonaș</w:t>
      </w:r>
    </w:p>
    <w:p w14:paraId="6BEE2707"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celulă unică rotund-ovală</w:t>
      </w:r>
    </w:p>
    <w:p w14:paraId="2A5C1C40"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Alegeți enunțul greșit:</w:t>
      </w:r>
    </w:p>
    <w:p w14:paraId="2AB47B8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dispun de un echipament enzimatic foarte complex</w:t>
      </w:r>
    </w:p>
    <w:p w14:paraId="68F386F7" w14:textId="2E95A25D"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fungii </w:t>
      </w:r>
      <w:r w:rsidR="00DB33C9" w:rsidRPr="00E61626">
        <w:rPr>
          <w:rFonts w:ascii="Times New Roman" w:hAnsi="Times New Roman" w:cs="Times New Roman"/>
        </w:rPr>
        <w:t>filamentoși</w:t>
      </w:r>
      <w:r w:rsidRPr="00E61626">
        <w:rPr>
          <w:rFonts w:ascii="Times New Roman" w:hAnsi="Times New Roman" w:cs="Times New Roman"/>
        </w:rPr>
        <w:t xml:space="preserve"> sunt organisme fotosintetizante</w:t>
      </w:r>
    </w:p>
    <w:p w14:paraId="618D8FEA" w14:textId="03CF6AA4"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fungii filamentoși sunt organisme de tip eucariot</w:t>
      </w:r>
    </w:p>
    <w:p w14:paraId="0ED6EA37" w14:textId="77777777"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Conidiosporii sunt:</w:t>
      </w:r>
    </w:p>
    <w:p w14:paraId="65E3EA2A"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la exteriorul hifei</w:t>
      </w:r>
    </w:p>
    <w:p w14:paraId="739B3136"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sexuați formați ai mucegaiurilor formați la exteriorul hifei</w:t>
      </w:r>
    </w:p>
    <w:p w14:paraId="23BBCA4C"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spori asexuați ai mucegaiurilor formați în interiorul unui sac</w:t>
      </w:r>
    </w:p>
    <w:p w14:paraId="764C8BD0" w14:textId="36B87ED1" w:rsidR="00855295" w:rsidRPr="00E61626" w:rsidRDefault="00855295" w:rsidP="00FF3E6F">
      <w:pPr>
        <w:pStyle w:val="ListParagraph"/>
        <w:widowControl w:val="0"/>
        <w:numPr>
          <w:ilvl w:val="0"/>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Drojdiile din specia </w:t>
      </w:r>
      <w:r w:rsidRPr="00E61626">
        <w:rPr>
          <w:rFonts w:ascii="Times New Roman" w:hAnsi="Times New Roman" w:cs="Times New Roman"/>
          <w:i/>
          <w:iCs/>
        </w:rPr>
        <w:t>Saccharomyces cerevisiae</w:t>
      </w:r>
      <w:r w:rsidRPr="00E61626">
        <w:rPr>
          <w:rFonts w:ascii="Times New Roman" w:hAnsi="Times New Roman" w:cs="Times New Roman"/>
        </w:rPr>
        <w:t xml:space="preserve"> sunt utilizate</w:t>
      </w:r>
      <w:r w:rsidR="00DB33C9" w:rsidRPr="00E61626">
        <w:rPr>
          <w:rFonts w:ascii="Times New Roman" w:hAnsi="Times New Roman" w:cs="Times New Roman"/>
        </w:rPr>
        <w:t xml:space="preserve"> în </w:t>
      </w:r>
      <w:r w:rsidRPr="00E61626">
        <w:rPr>
          <w:rFonts w:ascii="Times New Roman" w:hAnsi="Times New Roman" w:cs="Times New Roman"/>
        </w:rPr>
        <w:t xml:space="preserve">biotehnologie pentru </w:t>
      </w:r>
      <w:r w:rsidR="000845F5" w:rsidRPr="00E61626">
        <w:rPr>
          <w:rFonts w:ascii="Times New Roman" w:hAnsi="Times New Roman" w:cs="Times New Roman"/>
        </w:rPr>
        <w:t>obținerea</w:t>
      </w:r>
      <w:r w:rsidRPr="00E61626">
        <w:rPr>
          <w:rFonts w:ascii="Times New Roman" w:hAnsi="Times New Roman" w:cs="Times New Roman"/>
        </w:rPr>
        <w:t xml:space="preserve"> de:</w:t>
      </w:r>
    </w:p>
    <w:p w14:paraId="719CB254" w14:textId="777777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antibiotice</w:t>
      </w:r>
    </w:p>
    <w:p w14:paraId="237245D1" w14:textId="35FD2370"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proteine </w:t>
      </w:r>
      <w:r w:rsidR="000845F5" w:rsidRPr="00E61626">
        <w:rPr>
          <w:rFonts w:ascii="Times New Roman" w:hAnsi="Times New Roman" w:cs="Times New Roman"/>
        </w:rPr>
        <w:t>neconvenționale</w:t>
      </w:r>
    </w:p>
    <w:p w14:paraId="71ED1BCB" w14:textId="4B454A77" w:rsidR="00855295" w:rsidRPr="00E61626" w:rsidRDefault="00855295" w:rsidP="00FF3E6F">
      <w:pPr>
        <w:pStyle w:val="ListParagraph"/>
        <w:widowControl w:val="0"/>
        <w:numPr>
          <w:ilvl w:val="1"/>
          <w:numId w:val="2"/>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polialcanoati</w:t>
      </w:r>
    </w:p>
    <w:p w14:paraId="305035C8" w14:textId="77777777" w:rsidR="00855295" w:rsidRPr="00E61626" w:rsidRDefault="00855295" w:rsidP="008178F2">
      <w:pPr>
        <w:widowControl w:val="0"/>
        <w:tabs>
          <w:tab w:val="left" w:pos="993"/>
        </w:tabs>
        <w:spacing w:after="0" w:line="240" w:lineRule="auto"/>
        <w:jc w:val="both"/>
        <w:rPr>
          <w:rFonts w:ascii="Times New Roman" w:hAnsi="Times New Roman" w:cs="Times New Roman"/>
        </w:rPr>
      </w:pPr>
    </w:p>
    <w:p w14:paraId="102BF707" w14:textId="2444F85C" w:rsidR="00855295" w:rsidRPr="000845F5" w:rsidRDefault="00CE238E"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Pr>
          <w:rFonts w:ascii="Times New Roman" w:hAnsi="Times New Roman" w:cs="Times New Roman"/>
          <w:b/>
          <w:highlight w:val="yellow"/>
        </w:rPr>
        <w:t>ENZIMOLOGIE GENERALĂ</w:t>
      </w:r>
    </w:p>
    <w:p w14:paraId="01B071F5"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6910702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unitate internațională de activitate enzimatica (UI) definește conversia:</w:t>
      </w:r>
    </w:p>
    <w:p w14:paraId="36AAC80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într-o secundă;</w:t>
      </w:r>
    </w:p>
    <w:p w14:paraId="50C8B9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mol de substrat într-un minut;</w:t>
      </w:r>
    </w:p>
    <w:p w14:paraId="3F746D6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µmol de substrat intr- un minut.</w:t>
      </w:r>
    </w:p>
    <w:p w14:paraId="7096E16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Activitatea enzimatică specifică se calculează raportând valoarea activității enzimatice la:</w:t>
      </w:r>
    </w:p>
    <w:p w14:paraId="6751774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complex enzima-substrat ES;</w:t>
      </w:r>
    </w:p>
    <w:p w14:paraId="3B5A5A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proteina;</w:t>
      </w:r>
    </w:p>
    <w:p w14:paraId="144DD92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mg substrat.</w:t>
      </w:r>
    </w:p>
    <w:p w14:paraId="099191E8" w14:textId="645C992E"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Solubilitatea ridicata a enzimelor</w:t>
      </w:r>
      <w:r w:rsidR="00DB33C9" w:rsidRPr="00E61626">
        <w:rPr>
          <w:rFonts w:ascii="Times New Roman" w:hAnsi="Times New Roman" w:cs="Times New Roman"/>
        </w:rPr>
        <w:t xml:space="preserve"> în </w:t>
      </w:r>
      <w:r w:rsidRPr="00E61626">
        <w:rPr>
          <w:rFonts w:ascii="Times New Roman" w:hAnsi="Times New Roman" w:cs="Times New Roman"/>
        </w:rPr>
        <w:t>apa este o consecință a :</w:t>
      </w:r>
    </w:p>
    <w:p w14:paraId="30971CB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interiorul  moleculei;</w:t>
      </w:r>
    </w:p>
    <w:p w14:paraId="303665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orientării radicalilor polari ai aminoacizilor către exteriorul moleculei;</w:t>
      </w:r>
    </w:p>
    <w:p w14:paraId="31F360E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dispunerii dezordonate a radicalilor polari ai aminoacizilor.</w:t>
      </w:r>
    </w:p>
    <w:p w14:paraId="60D8FDB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sunt:</w:t>
      </w:r>
    </w:p>
    <w:p w14:paraId="7F895A98" w14:textId="0FFEB68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termolabile;</w:t>
      </w:r>
    </w:p>
    <w:p w14:paraId="53657D9E" w14:textId="4B2E6D15"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7790EEBC" w14:textId="725B9240"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nedializabile</w:t>
      </w:r>
      <w:r w:rsidR="00DB33C9" w:rsidRPr="00E61626">
        <w:rPr>
          <w:rFonts w:ascii="Times New Roman" w:hAnsi="Times New Roman" w:cs="Times New Roman"/>
        </w:rPr>
        <w:t xml:space="preserve"> și </w:t>
      </w:r>
      <w:r w:rsidRPr="00E61626">
        <w:rPr>
          <w:rFonts w:ascii="Times New Roman" w:hAnsi="Times New Roman" w:cs="Times New Roman"/>
        </w:rPr>
        <w:t>termostabile.</w:t>
      </w:r>
    </w:p>
    <w:p w14:paraId="0E23A86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Situsul catalitic reprezintă:</w:t>
      </w:r>
    </w:p>
    <w:p w14:paraId="0900F0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extinsă din structura apoenzinei;</w:t>
      </w:r>
    </w:p>
    <w:p w14:paraId="0408107B" w14:textId="3208446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cu dimensiuni medii ce variază</w:t>
      </w:r>
      <w:r w:rsidR="00DB33C9" w:rsidRPr="00E61626">
        <w:rPr>
          <w:rFonts w:ascii="Times New Roman" w:hAnsi="Times New Roman" w:cs="Times New Roman"/>
        </w:rPr>
        <w:t xml:space="preserve"> în </w:t>
      </w:r>
      <w:r w:rsidRPr="00E61626">
        <w:rPr>
          <w:rFonts w:ascii="Times New Roman" w:hAnsi="Times New Roman" w:cs="Times New Roman"/>
        </w:rPr>
        <w:t>limite foarte largi;</w:t>
      </w:r>
    </w:p>
    <w:p w14:paraId="446CFBE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zona extrem de restrânsă din structura apoenzimei.</w:t>
      </w:r>
    </w:p>
    <w:p w14:paraId="24088F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 este constituit din:</w:t>
      </w:r>
    </w:p>
    <w:p w14:paraId="777FB9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3-5 aminocizii;</w:t>
      </w:r>
    </w:p>
    <w:p w14:paraId="7A09B8C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minim 50 aminoacizi;</w:t>
      </w:r>
    </w:p>
    <w:p w14:paraId="6201DF4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 100 aminoacizi;</w:t>
      </w:r>
    </w:p>
    <w:p w14:paraId="7CDFFA9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cataltic al enzimei este situat la nivelul:</w:t>
      </w:r>
    </w:p>
    <w:p w14:paraId="379E45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 ;</w:t>
      </w:r>
    </w:p>
    <w:p w14:paraId="4DEF8C3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apoenzimei;</w:t>
      </w:r>
    </w:p>
    <w:p w14:paraId="79E3189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efectorului enzimatic.</w:t>
      </w:r>
    </w:p>
    <w:p w14:paraId="1833F17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Holoenzima este alcatuită din:</w:t>
      </w:r>
    </w:p>
    <w:p w14:paraId="1BC31F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inhibitor;</w:t>
      </w:r>
    </w:p>
    <w:p w14:paraId="278EC22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 activator;</w:t>
      </w:r>
    </w:p>
    <w:p w14:paraId="2ABA57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apoenzima + cofactor enzimatic. </w:t>
      </w:r>
    </w:p>
    <w:p w14:paraId="49B089A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 este de natură:</w:t>
      </w:r>
    </w:p>
    <w:p w14:paraId="149EDA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lipidică;</w:t>
      </w:r>
    </w:p>
    <w:p w14:paraId="2D42E7C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proteică;</w:t>
      </w:r>
    </w:p>
    <w:p w14:paraId="7AC2CA6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glucidică.</w:t>
      </w:r>
    </w:p>
    <w:p w14:paraId="1DDAEC9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 este de natură:</w:t>
      </w:r>
    </w:p>
    <w:p w14:paraId="72B23DE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proteica;</w:t>
      </w:r>
    </w:p>
    <w:p w14:paraId="3AFEC9B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glucidica;</w:t>
      </w:r>
    </w:p>
    <w:p w14:paraId="5B8CA3C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chimică diferită.</w:t>
      </w:r>
    </w:p>
    <w:p w14:paraId="3D73FBA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 coenzima poate funcționa drept cofactor enzimatic pentru:</w:t>
      </w:r>
    </w:p>
    <w:p w14:paraId="258956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numai o anumita enzimă;</w:t>
      </w:r>
    </w:p>
    <w:p w14:paraId="20D13ED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multe enzime ce catalizează același tip de reacție;</w:t>
      </w:r>
    </w:p>
    <w:p w14:paraId="1663AD9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orice enzimă.</w:t>
      </w:r>
    </w:p>
    <w:p w14:paraId="0906851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Cuplarea substratului la situsul catalitic al enzimei se face la nivelul aminoacizilor:</w:t>
      </w:r>
    </w:p>
    <w:p w14:paraId="5A2DA9E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catalitici;</w:t>
      </w:r>
    </w:p>
    <w:p w14:paraId="24DB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auxiliari;</w:t>
      </w:r>
    </w:p>
    <w:p w14:paraId="0B8F2F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structurali.</w:t>
      </w:r>
    </w:p>
    <w:p w14:paraId="0F0CD4B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catalitici au rolul de a:</w:t>
      </w:r>
    </w:p>
    <w:p w14:paraId="7A489BB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E8B6AC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558CAC0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0AFC6C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Aminoacizii auxiliari au rolul de a:</w:t>
      </w:r>
    </w:p>
    <w:p w14:paraId="4268C7E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cofactorul enzimatic;</w:t>
      </w:r>
    </w:p>
    <w:p w14:paraId="48C906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lega substratul;</w:t>
      </w:r>
    </w:p>
    <w:p w14:paraId="631B02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asigura flexibilitate situsului catalitic.</w:t>
      </w:r>
    </w:p>
    <w:p w14:paraId="1E36B5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Stereospecificitatea este conferita de:</w:t>
      </w:r>
    </w:p>
    <w:p w14:paraId="33D62D0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apoenzimă;</w:t>
      </w:r>
    </w:p>
    <w:p w14:paraId="3A8B4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activator;</w:t>
      </w:r>
    </w:p>
    <w:p w14:paraId="0B96842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2858E9F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este conferită de:</w:t>
      </w:r>
    </w:p>
    <w:p w14:paraId="7614971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 enzimatic</w:t>
      </w:r>
    </w:p>
    <w:p w14:paraId="0EF589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7CA03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w:t>
      </w:r>
    </w:p>
    <w:p w14:paraId="2899B003"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 este conferită de:</w:t>
      </w:r>
    </w:p>
    <w:p w14:paraId="2B02292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apoenzima;</w:t>
      </w:r>
    </w:p>
    <w:p w14:paraId="0CF16A4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situsul catalitic;</w:t>
      </w:r>
    </w:p>
    <w:p w14:paraId="2486E69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 enzimatic.</w:t>
      </w:r>
    </w:p>
    <w:p w14:paraId="6649A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Care variantă nu reprezintă un tip de specificitate?</w:t>
      </w:r>
    </w:p>
    <w:p w14:paraId="328DB59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de reacție;</w:t>
      </w:r>
    </w:p>
    <w:p w14:paraId="017C26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 Fisher;</w:t>
      </w:r>
    </w:p>
    <w:p w14:paraId="12CC32B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Stereospecificitate.</w:t>
      </w:r>
    </w:p>
    <w:p w14:paraId="3EC24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Ipoteza mecanismului "lacăt-cheie" explică:</w:t>
      </w:r>
    </w:p>
    <w:p w14:paraId="3ECCF6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582BC39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21FA56F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1BE7DC10"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Ipoteza mecanismului "potrivirii induse" explica:</w:t>
      </w:r>
    </w:p>
    <w:p w14:paraId="28F2157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reacție;</w:t>
      </w:r>
    </w:p>
    <w:p w14:paraId="6A2E9D9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absolută;</w:t>
      </w:r>
    </w:p>
    <w:p w14:paraId="1961AE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specificitatea de substrat relativă.</w:t>
      </w:r>
    </w:p>
    <w:p w14:paraId="536AD1D8"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Energia de activare reprezinta: </w:t>
      </w:r>
    </w:p>
    <w:p w14:paraId="44011DD1" w14:textId="208F03C1"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initiale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79E1A64D" w14:textId="0A28A759"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initiale;</w:t>
      </w:r>
    </w:p>
    <w:p w14:paraId="60B5CDD5" w14:textId="694102F2"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diferenta dintre nivelul energetic al starii activate</w:t>
      </w:r>
      <w:r w:rsidR="00DB33C9" w:rsidRPr="00E61626">
        <w:rPr>
          <w:rFonts w:ascii="Times New Roman" w:hAnsi="Times New Roman" w:cs="Times New Roman"/>
        </w:rPr>
        <w:t xml:space="preserve"> și </w:t>
      </w:r>
      <w:r w:rsidRPr="00E61626">
        <w:rPr>
          <w:rFonts w:ascii="Times New Roman" w:hAnsi="Times New Roman" w:cs="Times New Roman"/>
        </w:rPr>
        <w:t>cel al starii finale.</w:t>
      </w:r>
    </w:p>
    <w:p w14:paraId="39A659F1"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unei reacții catalizate enzimatic este:</w:t>
      </w:r>
    </w:p>
    <w:p w14:paraId="3DD54C2A" w14:textId="677D712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mare decât a celei catalizate chimic;</w:t>
      </w:r>
    </w:p>
    <w:p w14:paraId="3AD7CA63" w14:textId="67EE963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037C1DB9" w14:textId="2BB32A5D"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mica decât a celei necatalizate</w:t>
      </w:r>
      <w:r w:rsidR="00DB33C9" w:rsidRPr="00E61626">
        <w:rPr>
          <w:rFonts w:ascii="Times New Roman" w:hAnsi="Times New Roman" w:cs="Times New Roman"/>
        </w:rPr>
        <w:t xml:space="preserve"> și </w:t>
      </w:r>
      <w:r w:rsidRPr="00E61626">
        <w:rPr>
          <w:rFonts w:ascii="Times New Roman" w:hAnsi="Times New Roman" w:cs="Times New Roman"/>
        </w:rPr>
        <w:t>mai mica decât a celei catalizate chimic.</w:t>
      </w:r>
    </w:p>
    <w:p w14:paraId="4B8CE8F2"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optima a unei enzime reprezintă:</w:t>
      </w:r>
    </w:p>
    <w:p w14:paraId="77D162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reactiei enzimatice este minimă;</w:t>
      </w:r>
    </w:p>
    <w:p w14:paraId="36B254DD"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26E7D9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13D626B7"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Temperatura de inactivare a enzimei corespunde unei activități enzimatice:</w:t>
      </w:r>
    </w:p>
    <w:p w14:paraId="1997E7F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maxime;</w:t>
      </w:r>
    </w:p>
    <w:p w14:paraId="73AAAC0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moderate;</w:t>
      </w:r>
    </w:p>
    <w:p w14:paraId="75962BF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nule.</w:t>
      </w:r>
    </w:p>
    <w:p w14:paraId="1D22393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optim al unei enzime reprezintă:</w:t>
      </w:r>
    </w:p>
    <w:p w14:paraId="44FAB9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619D8E1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746002E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225C6B3B"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pH-ul izoelectric al unei enzime reprezintă:</w:t>
      </w:r>
    </w:p>
    <w:p w14:paraId="4E8A6E1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reacției enzimatice este jumătate din viteza maximă;</w:t>
      </w:r>
    </w:p>
    <w:p w14:paraId="2FAEDA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nulă;</w:t>
      </w:r>
    </w:p>
    <w:p w14:paraId="61F0E3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la care viteza de reacție este maximă.</w:t>
      </w:r>
    </w:p>
    <w:p w14:paraId="715BE081" w14:textId="5761A795"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Ecuația Michaelis-Menten exprim</w:t>
      </w:r>
      <w:r w:rsidR="00DB33C9" w:rsidRPr="00E61626">
        <w:rPr>
          <w:rFonts w:ascii="Times New Roman" w:hAnsi="Times New Roman" w:cs="Times New Roman"/>
        </w:rPr>
        <w:t>ă</w:t>
      </w:r>
      <w:r w:rsidRPr="00E61626">
        <w:rPr>
          <w:rFonts w:ascii="Times New Roman" w:hAnsi="Times New Roman" w:cs="Times New Roman"/>
        </w:rPr>
        <w:t>:</w:t>
      </w:r>
    </w:p>
    <w:p w14:paraId="6CC0A19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de substrat;</w:t>
      </w:r>
    </w:p>
    <w:p w14:paraId="3503C0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timp;</w:t>
      </w:r>
    </w:p>
    <w:p w14:paraId="6BFE989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dependența vitezei de reacție de concentrația produșilor de reacție.</w:t>
      </w:r>
    </w:p>
    <w:p w14:paraId="2130E1FA" w14:textId="593B8C9B"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Conform teoriei stării staționare (Briggs</w:t>
      </w:r>
      <w:r w:rsidR="00DB33C9" w:rsidRPr="00E61626">
        <w:rPr>
          <w:rFonts w:ascii="Times New Roman" w:hAnsi="Times New Roman" w:cs="Times New Roman"/>
        </w:rPr>
        <w:t xml:space="preserve"> și </w:t>
      </w:r>
      <w:r w:rsidRPr="00E61626">
        <w:rPr>
          <w:rFonts w:ascii="Times New Roman" w:hAnsi="Times New Roman" w:cs="Times New Roman"/>
        </w:rPr>
        <w:t>Haldane, 1925), pentru perioade foarte scurte de timp, viteza de formare a complexului enzimatic ES este:</w:t>
      </w:r>
    </w:p>
    <w:p w14:paraId="6B59F6E1" w14:textId="694907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mică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75610561" w14:textId="38135403"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egală cu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26184CF5" w14:textId="60CBA8A4"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mai mare decât viteza de transformare a acestuia</w:t>
      </w:r>
      <w:r w:rsidR="00DB33C9" w:rsidRPr="00E61626">
        <w:rPr>
          <w:rFonts w:ascii="Times New Roman" w:hAnsi="Times New Roman" w:cs="Times New Roman"/>
        </w:rPr>
        <w:t xml:space="preserve"> în </w:t>
      </w:r>
      <w:r w:rsidRPr="00E61626">
        <w:rPr>
          <w:rFonts w:ascii="Times New Roman" w:hAnsi="Times New Roman" w:cs="Times New Roman"/>
        </w:rPr>
        <w:t>produși de reacție.</w:t>
      </w:r>
    </w:p>
    <w:p w14:paraId="0D4D0A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Valoarea constantei Michaelis KM este indicator al:</w:t>
      </w:r>
      <w:r w:rsidRPr="00E61626">
        <w:rPr>
          <w:rFonts w:ascii="Times New Roman" w:hAnsi="Times New Roman" w:cs="Times New Roman"/>
        </w:rPr>
        <w:tab/>
      </w:r>
    </w:p>
    <w:p w14:paraId="5F88682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afinităţii enzimei pentru substrat;</w:t>
      </w:r>
    </w:p>
    <w:p w14:paraId="0F104D3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specificităţii de reacţie;</w:t>
      </w:r>
    </w:p>
    <w:p w14:paraId="7F6E7DB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gradului de inhibiţie.</w:t>
      </w:r>
    </w:p>
    <w:p w14:paraId="4CDA77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Constanta Michaelis KM reprezintă concentrația de substrat pentru care viteza de reacție este:</w:t>
      </w:r>
    </w:p>
    <w:p w14:paraId="7433D47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nulă;</w:t>
      </w:r>
    </w:p>
    <w:p w14:paraId="036A818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jumătate din viteza maximă;</w:t>
      </w:r>
    </w:p>
    <w:p w14:paraId="27F880D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maximă.</w:t>
      </w:r>
    </w:p>
    <w:p w14:paraId="0373C606"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Afinitatea unei enzime pentru substratul asupra căruia acționează este mai mare pentru valori ale constantei Michaelis KM:</w:t>
      </w:r>
    </w:p>
    <w:p w14:paraId="0B8088B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10-8 – 10-5 moli/l;</w:t>
      </w:r>
    </w:p>
    <w:p w14:paraId="5D0947E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10-5 – 10-3 moli/l;</w:t>
      </w:r>
    </w:p>
    <w:p w14:paraId="4817E24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10-3 – 100 moli/l.</w:t>
      </w:r>
    </w:p>
    <w:p w14:paraId="574F84B8" w14:textId="3953B5B9"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Având la dispoziție preparate enzimatice cu specificitate de reacție similară, pentru același substrat, pe care îl alegem, luând</w:t>
      </w:r>
      <w:r w:rsidR="00DB33C9" w:rsidRPr="00E61626">
        <w:rPr>
          <w:rFonts w:ascii="Times New Roman" w:hAnsi="Times New Roman" w:cs="Times New Roman"/>
        </w:rPr>
        <w:t xml:space="preserve"> în </w:t>
      </w:r>
      <w:r w:rsidRPr="00E61626">
        <w:rPr>
          <w:rFonts w:ascii="Times New Roman" w:hAnsi="Times New Roman" w:cs="Times New Roman"/>
        </w:rPr>
        <w:t>considerare valoarea constantei Michaelis KM?</w:t>
      </w:r>
    </w:p>
    <w:p w14:paraId="20A36E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 mol/l;</w:t>
      </w:r>
    </w:p>
    <w:p w14:paraId="38C0943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0.001 moli/l;</w:t>
      </w:r>
    </w:p>
    <w:p w14:paraId="4F0349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1x10-5 moli/l.</w:t>
      </w:r>
    </w:p>
    <w:p w14:paraId="4C339B1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Efectorii enzimatici sunt compuși care:</w:t>
      </w:r>
    </w:p>
    <w:p w14:paraId="72D2663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încetinesc viteza reacției enzimatice;</w:t>
      </w:r>
    </w:p>
    <w:p w14:paraId="0CA9805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accelerează viteza reacției enzimatice;</w:t>
      </w:r>
    </w:p>
    <w:p w14:paraId="5DAE44D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modifică viteza reacției enzimatice.</w:t>
      </w:r>
    </w:p>
    <w:p w14:paraId="0193591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Prin „otravă catalitică” desemnăm:</w:t>
      </w:r>
    </w:p>
    <w:p w14:paraId="0CCD02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inhibitorii ireversibili;</w:t>
      </w:r>
    </w:p>
    <w:p w14:paraId="2FE59EC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competitivi;</w:t>
      </w:r>
    </w:p>
    <w:p w14:paraId="1707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inhibitorii necompetitivi.</w:t>
      </w:r>
    </w:p>
    <w:p w14:paraId="28B02045"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competitiv se atașează la:</w:t>
      </w:r>
    </w:p>
    <w:p w14:paraId="07D2AD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84B739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complexul enzima-substrat;</w:t>
      </w:r>
    </w:p>
    <w:p w14:paraId="419DC22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 la nivelul situsului catalitic.</w:t>
      </w:r>
    </w:p>
    <w:p w14:paraId="5C2D478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necompetitiv se atașează la:</w:t>
      </w:r>
    </w:p>
    <w:p w14:paraId="501EC4B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476D67D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la nivelul situsului catalitic;</w:t>
      </w:r>
    </w:p>
    <w:p w14:paraId="4B346D6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enzimă într-o zonă diferită de cea a situsului catalitic.</w:t>
      </w:r>
    </w:p>
    <w:p w14:paraId="3555F64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Inhibitorul incompetitiv se atașează la:</w:t>
      </w:r>
    </w:p>
    <w:p w14:paraId="3DD54D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w:t>
      </w:r>
    </w:p>
    <w:p w14:paraId="3AFC5D8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enzima;</w:t>
      </w:r>
    </w:p>
    <w:p w14:paraId="7E9BDD0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complex enzimă-substrat.</w:t>
      </w:r>
    </w:p>
    <w:p w14:paraId="3C7B341A" w14:textId="59DB457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Convertirea proenzimei</w:t>
      </w:r>
      <w:r w:rsidR="00DB33C9" w:rsidRPr="00E61626">
        <w:rPr>
          <w:rFonts w:ascii="Times New Roman" w:hAnsi="Times New Roman" w:cs="Times New Roman"/>
        </w:rPr>
        <w:t xml:space="preserve"> în </w:t>
      </w:r>
      <w:r w:rsidRPr="00E61626">
        <w:rPr>
          <w:rFonts w:ascii="Times New Roman" w:hAnsi="Times New Roman" w:cs="Times New Roman"/>
        </w:rPr>
        <w:t>enzimă are loc sub acțiunea:</w:t>
      </w:r>
    </w:p>
    <w:p w14:paraId="5D8AAC4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unui activator;</w:t>
      </w:r>
    </w:p>
    <w:p w14:paraId="2BFFE9A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cofactorului enzimatic;</w:t>
      </w:r>
    </w:p>
    <w:p w14:paraId="13B449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substratului.</w:t>
      </w:r>
    </w:p>
    <w:p w14:paraId="06640C5D" w14:textId="598347F4"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Scăderea efectului unui inhibitor competitiv,</w:t>
      </w:r>
      <w:r w:rsidR="00DB33C9" w:rsidRPr="00E61626">
        <w:rPr>
          <w:rFonts w:ascii="Times New Roman" w:hAnsi="Times New Roman" w:cs="Times New Roman"/>
        </w:rPr>
        <w:t xml:space="preserve"> în </w:t>
      </w:r>
      <w:r w:rsidRPr="00E61626">
        <w:rPr>
          <w:rFonts w:ascii="Times New Roman" w:hAnsi="Times New Roman" w:cs="Times New Roman"/>
        </w:rPr>
        <w:t>condițiile menținerii concentrației de inhibitor constantă, se poate realiza prin:</w:t>
      </w:r>
    </w:p>
    <w:p w14:paraId="473AF0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enzimei;</w:t>
      </w:r>
    </w:p>
    <w:p w14:paraId="3B2C185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concentrației substratului;</w:t>
      </w:r>
    </w:p>
    <w:p w14:paraId="25AF5CE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creșterea temperaturii.</w:t>
      </w:r>
    </w:p>
    <w:p w14:paraId="538C282A"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i/>
          <w:iCs/>
        </w:rPr>
        <w:t>In vivo</w:t>
      </w:r>
      <w:r w:rsidRPr="00E61626">
        <w:rPr>
          <w:rFonts w:ascii="Times New Roman" w:hAnsi="Times New Roman" w:cs="Times New Roman"/>
        </w:rPr>
        <w:t>, recuperarea activității unei enzime afectate de un inhibitor ireversibil depinde de:</w:t>
      </w:r>
    </w:p>
    <w:p w14:paraId="42EDC51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îndepărtare a inhibitorului din țesut;</w:t>
      </w:r>
    </w:p>
    <w:p w14:paraId="36AE405F" w14:textId="6FD1A188" w:rsidR="00855295" w:rsidRPr="00E61626" w:rsidRDefault="00E61626"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 xml:space="preserve">viteza </w:t>
      </w:r>
      <w:r w:rsidR="00855295" w:rsidRPr="00E61626">
        <w:rPr>
          <w:rFonts w:ascii="Times New Roman" w:hAnsi="Times New Roman" w:cs="Times New Roman"/>
        </w:rPr>
        <w:t>de sintetizare a unui activator;</w:t>
      </w:r>
    </w:p>
    <w:p w14:paraId="55E8478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viteza de sintetizare a unei cantități suplimentare de enzima.</w:t>
      </w:r>
    </w:p>
    <w:p w14:paraId="4B0C65F9"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Enzimele NAD+/ NADP+ dependente acționează prin:</w:t>
      </w:r>
    </w:p>
    <w:p w14:paraId="35B0E53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hidrogen</w:t>
      </w:r>
    </w:p>
    <w:p w14:paraId="5E55333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electroni</w:t>
      </w:r>
    </w:p>
    <w:p w14:paraId="059A711E"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0F23EDA" w14:textId="7F3556E0"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FAD/FMN sunt coenzime ale unor enzime implicate</w:t>
      </w:r>
      <w:r w:rsidR="00DB33C9" w:rsidRPr="00E61626">
        <w:rPr>
          <w:rFonts w:ascii="Times New Roman" w:hAnsi="Times New Roman" w:cs="Times New Roman"/>
        </w:rPr>
        <w:t xml:space="preserve"> în </w:t>
      </w:r>
      <w:r w:rsidRPr="00E61626">
        <w:rPr>
          <w:rFonts w:ascii="Times New Roman" w:hAnsi="Times New Roman" w:cs="Times New Roman"/>
        </w:rPr>
        <w:t>reacții de:</w:t>
      </w:r>
    </w:p>
    <w:p w14:paraId="3861F87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oxidoreducere;</w:t>
      </w:r>
    </w:p>
    <w:p w14:paraId="21854A04"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 de grupări chimice;</w:t>
      </w:r>
    </w:p>
    <w:p w14:paraId="117547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izomerizare.</w:t>
      </w:r>
    </w:p>
    <w:p w14:paraId="5B33C87D" w14:textId="5198BF93"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S-adenozil metionina este implicata</w:t>
      </w:r>
      <w:r w:rsidR="00DB33C9" w:rsidRPr="00E61626">
        <w:rPr>
          <w:rFonts w:ascii="Times New Roman" w:hAnsi="Times New Roman" w:cs="Times New Roman"/>
        </w:rPr>
        <w:t xml:space="preserve"> în </w:t>
      </w:r>
      <w:r w:rsidRPr="00E61626">
        <w:rPr>
          <w:rFonts w:ascii="Times New Roman" w:hAnsi="Times New Roman" w:cs="Times New Roman"/>
        </w:rPr>
        <w:t>transferul grupării:</w:t>
      </w:r>
    </w:p>
    <w:p w14:paraId="6C9F4C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w:t>
      </w:r>
    </w:p>
    <w:p w14:paraId="3647F78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w:t>
      </w:r>
    </w:p>
    <w:p w14:paraId="01F045F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fosforil.</w:t>
      </w:r>
    </w:p>
    <w:p w14:paraId="79B916F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Uridindifosfatul (UDP) este cofactor enzimatic pentru:</w:t>
      </w:r>
    </w:p>
    <w:p w14:paraId="4CB2830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7758B19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20A14A0B"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66A2425D"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Coenzima A (CoA) este cofactor enzimatic pentru:</w:t>
      </w:r>
    </w:p>
    <w:p w14:paraId="79D8D6B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0EB2A1D2"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aciltransferaze;</w:t>
      </w:r>
    </w:p>
    <w:p w14:paraId="75F6BFB1"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fosfotransferaze.</w:t>
      </w:r>
    </w:p>
    <w:p w14:paraId="1624D14E"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se poate realiza prin intermediul unei:</w:t>
      </w:r>
    </w:p>
    <w:p w14:paraId="1D7E554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129B857A"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735C61A0"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transferase.</w:t>
      </w:r>
    </w:p>
    <w:p w14:paraId="3A1A1BD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Citocromii sunt:</w:t>
      </w:r>
    </w:p>
    <w:p w14:paraId="16AA72A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23FD33F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43BEF5D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transacilaze.</w:t>
      </w:r>
    </w:p>
    <w:p w14:paraId="0FE985DC"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Piridoxalfosfat este cofactor enzimatic pentru:</w:t>
      </w:r>
    </w:p>
    <w:p w14:paraId="0CC0F31C"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metiltransferaze;</w:t>
      </w:r>
    </w:p>
    <w:p w14:paraId="613B36C3"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aminotransferaze;</w:t>
      </w:r>
    </w:p>
    <w:p w14:paraId="37B0BC85"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glicoziltransferaze.</w:t>
      </w:r>
    </w:p>
    <w:p w14:paraId="123D0074"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lastRenderedPageBreak/>
        <w:t>Kinazele folosesc ca donor de grupare fosfat:</w:t>
      </w:r>
    </w:p>
    <w:p w14:paraId="49471637"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ATP;</w:t>
      </w:r>
    </w:p>
    <w:p w14:paraId="472C1F09"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FMN;</w:t>
      </w:r>
    </w:p>
    <w:p w14:paraId="02AF7B0F"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UDP.</w:t>
      </w:r>
    </w:p>
    <w:p w14:paraId="2110994F" w14:textId="77777777" w:rsidR="00855295" w:rsidRPr="00E61626" w:rsidRDefault="00855295" w:rsidP="00FF3E6F">
      <w:pPr>
        <w:pStyle w:val="ListParagraph"/>
        <w:widowControl w:val="0"/>
        <w:numPr>
          <w:ilvl w:val="0"/>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Transferul unei grupări chimice de la un substrat donor la un substrat acceptor se poate realiza prin intermediul unei:</w:t>
      </w:r>
    </w:p>
    <w:p w14:paraId="14D641A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transhidrogenaze;</w:t>
      </w:r>
    </w:p>
    <w:p w14:paraId="7AA12E88"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transelectronaze;</w:t>
      </w:r>
    </w:p>
    <w:p w14:paraId="1482FE36" w14:textId="77777777" w:rsidR="00855295" w:rsidRPr="00E61626" w:rsidRDefault="00855295" w:rsidP="00FF3E6F">
      <w:pPr>
        <w:pStyle w:val="ListParagraph"/>
        <w:widowControl w:val="0"/>
        <w:numPr>
          <w:ilvl w:val="1"/>
          <w:numId w:val="3"/>
        </w:numPr>
        <w:tabs>
          <w:tab w:val="left" w:pos="993"/>
        </w:tabs>
        <w:spacing w:after="0" w:line="240" w:lineRule="auto"/>
        <w:contextualSpacing w:val="0"/>
        <w:jc w:val="both"/>
        <w:rPr>
          <w:rFonts w:ascii="Times New Roman" w:hAnsi="Times New Roman" w:cs="Times New Roman"/>
        </w:rPr>
      </w:pPr>
      <w:r w:rsidRPr="00E61626">
        <w:rPr>
          <w:rFonts w:ascii="Times New Roman" w:hAnsi="Times New Roman" w:cs="Times New Roman"/>
        </w:rPr>
        <w:t>transferaze.</w:t>
      </w:r>
    </w:p>
    <w:p w14:paraId="005F1930" w14:textId="77777777" w:rsidR="00810AE5" w:rsidRPr="000845F5" w:rsidRDefault="00810AE5" w:rsidP="00D83117">
      <w:pPr>
        <w:pStyle w:val="ListParagraph"/>
        <w:widowControl w:val="0"/>
        <w:tabs>
          <w:tab w:val="left" w:pos="993"/>
        </w:tabs>
        <w:spacing w:after="0" w:line="240" w:lineRule="auto"/>
        <w:ind w:left="1440"/>
        <w:contextualSpacing w:val="0"/>
        <w:jc w:val="both"/>
        <w:rPr>
          <w:rFonts w:ascii="Times New Roman" w:hAnsi="Times New Roman" w:cs="Times New Roman"/>
        </w:rPr>
      </w:pPr>
    </w:p>
    <w:p w14:paraId="5B56096C" w14:textId="77777777" w:rsidR="00855295" w:rsidRPr="000845F5" w:rsidRDefault="00855295" w:rsidP="00CE238E">
      <w:pPr>
        <w:pStyle w:val="ListParagraph"/>
        <w:widowControl w:val="0"/>
        <w:tabs>
          <w:tab w:val="left" w:pos="993"/>
        </w:tabs>
        <w:spacing w:after="0" w:line="240" w:lineRule="auto"/>
        <w:ind w:left="709"/>
        <w:contextualSpacing w:val="0"/>
        <w:jc w:val="both"/>
        <w:rPr>
          <w:rFonts w:ascii="Times New Roman" w:hAnsi="Times New Roman" w:cs="Times New Roman"/>
          <w:b/>
        </w:rPr>
      </w:pPr>
      <w:r w:rsidRPr="000845F5">
        <w:rPr>
          <w:rFonts w:ascii="Times New Roman" w:hAnsi="Times New Roman" w:cs="Times New Roman"/>
          <w:b/>
          <w:highlight w:val="yellow"/>
        </w:rPr>
        <w:t>CONDIȚIONAREA ȘI CONSERVAREA PRODUSELOR BIOTEHNOLOGICE</w:t>
      </w:r>
    </w:p>
    <w:p w14:paraId="0EB45CEA" w14:textId="77777777" w:rsidR="00855295" w:rsidRPr="000845F5" w:rsidRDefault="00855295" w:rsidP="008178F2">
      <w:pPr>
        <w:widowControl w:val="0"/>
        <w:tabs>
          <w:tab w:val="left" w:pos="993"/>
        </w:tabs>
        <w:spacing w:after="0" w:line="240" w:lineRule="auto"/>
        <w:jc w:val="both"/>
        <w:rPr>
          <w:rFonts w:ascii="Times New Roman" w:hAnsi="Times New Roman" w:cs="Times New Roman"/>
        </w:rPr>
      </w:pPr>
    </w:p>
    <w:p w14:paraId="33129B43" w14:textId="77777777" w:rsidR="00BB2931" w:rsidRPr="00E61626" w:rsidRDefault="00BB2931" w:rsidP="00FF3E6F">
      <w:pPr>
        <w:pStyle w:val="ListParagraph"/>
        <w:numPr>
          <w:ilvl w:val="0"/>
          <w:numId w:val="4"/>
        </w:numPr>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care defineşte viteza cu care căldura ajunge în centrul geometric al unui produs supus tratării termice se numeşte:</w:t>
      </w:r>
    </w:p>
    <w:p w14:paraId="6BDB37A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pasteurizare.</w:t>
      </w:r>
    </w:p>
    <w:p w14:paraId="53F3B59F"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termopenetraţie.</w:t>
      </w:r>
    </w:p>
    <w:p w14:paraId="4E43B768" w14:textId="25E2C778"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pt-PT" w:eastAsia="ar-SA"/>
        </w:rPr>
      </w:pPr>
      <w:r w:rsidRPr="00E61626">
        <w:rPr>
          <w:rFonts w:ascii="Times New Roman" w:eastAsia="Calibri" w:hAnsi="Times New Roman" w:cs="Times New Roman"/>
          <w:lang w:eastAsia="ar-SA"/>
        </w:rPr>
        <w:t>sterilizare.</w:t>
      </w:r>
    </w:p>
    <w:p w14:paraId="16DFE72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Anoxianabioza</w:t>
      </w:r>
    </w:p>
    <w:p w14:paraId="26B46D6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păstrarea în gaze inerte în absența oxigenului.</w:t>
      </w:r>
    </w:p>
    <w:p w14:paraId="72D51F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este principiul de conservare prin adăugarea de antioxidanți în absența oxigenului.</w:t>
      </w:r>
    </w:p>
    <w:p w14:paraId="3F0220AF" w14:textId="477F4E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 xml:space="preserve">nu reprezintă un principiu de conservare. </w:t>
      </w:r>
    </w:p>
    <w:p w14:paraId="4FACA85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Liofilizarea este un proces de eliminare a apei din produs prin:</w:t>
      </w:r>
    </w:p>
    <w:p w14:paraId="2DC24E5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congelarea produsului și depozitare în stare congelată perioadă îndelungată.</w:t>
      </w:r>
    </w:p>
    <w:p w14:paraId="124375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presare, centrifugare și congelare.</w:t>
      </w:r>
    </w:p>
    <w:p w14:paraId="65C5EBA0" w14:textId="67947B8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congelare urmată apoi de sublimare în vid.</w:t>
      </w:r>
    </w:p>
    <w:p w14:paraId="74ED37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Procesul de crioconcentrare este cu atât mai eficient cu cât:</w:t>
      </w:r>
    </w:p>
    <w:p w14:paraId="4B8996B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viteza de congelare a sucului concentrat este mai mare.</w:t>
      </w:r>
    </w:p>
    <w:p w14:paraId="7868A28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dimensiunea cristalelor de gheață din sucul concentrat este mai mare.</w:t>
      </w:r>
    </w:p>
    <w:p w14:paraId="323B12F7" w14:textId="05E2B2D9"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dimensiunea cristalelor de gheață din sucul concentrat este mai mică. </w:t>
      </w:r>
    </w:p>
    <w:p w14:paraId="1F535A9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BC7D415"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nu pot fi transmise, absorbite şi reflectate.</w:t>
      </w:r>
    </w:p>
    <w:p w14:paraId="1C2019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au o frecvenţă între 300 MHz şi 300 GHz.</w:t>
      </w:r>
    </w:p>
    <w:p w14:paraId="32A6100F" w14:textId="30C5BE9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Microundele acţionează prin transferul indirect al energiei radiaţiilor în produs.</w:t>
      </w:r>
    </w:p>
    <w:p w14:paraId="27C2D85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Apa legată fizic denumită şi apă liberă</w:t>
      </w:r>
    </w:p>
    <w:p w14:paraId="78F2EAC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o apă puternic legată care nu poate fi îndepărtată din produs.</w:t>
      </w:r>
    </w:p>
    <w:p w14:paraId="1A25DEB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legată care poate fi îndepărtată prin evaporare, presare, centrifugare sau congelare.</w:t>
      </w:r>
    </w:p>
    <w:p w14:paraId="66964896" w14:textId="5270347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apa care poate fi îndepărtată numai prin liofilizare.</w:t>
      </w:r>
    </w:p>
    <w:p w14:paraId="2E6B9F8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Efectul de conservare a cărnii prin sărare se bazează pe </w:t>
      </w:r>
    </w:p>
    <w:p w14:paraId="71D49D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inhibarea activității microorganismelor halofile. </w:t>
      </w:r>
    </w:p>
    <w:p w14:paraId="04B5553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deshidratarea celulelor microbiene şi reducerea activităţii enzimatice.</w:t>
      </w:r>
    </w:p>
    <w:p w14:paraId="1D894A65" w14:textId="438C08C6"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creșterea activității apei la nivelul produsului supus sărării.</w:t>
      </w:r>
    </w:p>
    <w:p w14:paraId="36F7BB9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58E5555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este un proces utilizat ca pretratament în cazul conservării prin congelare.</w:t>
      </w:r>
    </w:p>
    <w:p w14:paraId="7107EC9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Osmoza constă în difuzia moleculelor sau ionilor printr-o membrană selectivă, din zona cu concentrație mai mare în zona cu concentrație mai mică.</w:t>
      </w:r>
    </w:p>
    <w:p w14:paraId="7F71A9EC" w14:textId="57F952A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Osmoza este un proces care se realizează cu consum de energie. </w:t>
      </w:r>
    </w:p>
    <w:p w14:paraId="4690CE40" w14:textId="77777777" w:rsidR="00BB2931" w:rsidRPr="00E61626" w:rsidRDefault="00BB2931" w:rsidP="00FF3E6F">
      <w:pPr>
        <w:pStyle w:val="ListParagraph"/>
        <w:numPr>
          <w:ilvl w:val="0"/>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Calibri" w:hAnsi="Times New Roman" w:cs="Times New Roman"/>
          <w:lang w:eastAsia="ar-SA"/>
        </w:rPr>
        <w:t>Activitatea apei este definită ca fiind:</w:t>
      </w:r>
      <w:r w:rsidRPr="00E61626">
        <w:rPr>
          <w:rFonts w:ascii="Times New Roman" w:eastAsia="Mangal" w:hAnsi="Times New Roman" w:cs="Times New Roman"/>
          <w:kern w:val="1"/>
          <w:lang w:eastAsia="ar-SA"/>
        </w:rPr>
        <w:t xml:space="preserve"> </w:t>
      </w:r>
    </w:p>
    <w:p w14:paraId="3C454F7B"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cantitatea de apă liberă dintr-un produs.  </w:t>
      </w:r>
    </w:p>
    <w:p w14:paraId="4A07008B"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fr-FR" w:eastAsia="ar-SA"/>
        </w:rPr>
      </w:pPr>
      <w:r w:rsidRPr="00E61626">
        <w:rPr>
          <w:rFonts w:ascii="Times New Roman" w:eastAsia="Calibri" w:hAnsi="Times New Roman" w:cs="Times New Roman"/>
          <w:lang w:eastAsia="ar-SA"/>
        </w:rPr>
        <w:t>cantitatea</w:t>
      </w:r>
      <w:r w:rsidRPr="00E61626">
        <w:rPr>
          <w:rFonts w:ascii="Times New Roman" w:eastAsia="Mangal" w:hAnsi="Times New Roman" w:cs="Times New Roman"/>
          <w:kern w:val="1"/>
          <w:lang w:eastAsia="ar-SA"/>
        </w:rPr>
        <w:t xml:space="preserve"> de apă disponibilă activităţii microorganismelor dintr-un produs.</w:t>
      </w:r>
      <w:r w:rsidRPr="00E61626">
        <w:rPr>
          <w:rFonts w:ascii="Times New Roman" w:eastAsia="Calibri" w:hAnsi="Times New Roman" w:cs="Times New Roman"/>
          <w:lang w:val="fr-FR" w:eastAsia="ar-SA"/>
        </w:rPr>
        <w:t xml:space="preserve"> </w:t>
      </w:r>
    </w:p>
    <w:p w14:paraId="4069ADC2" w14:textId="0B64A5CF"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kern w:val="1"/>
          <w:lang w:eastAsia="ar-SA"/>
        </w:rPr>
      </w:pPr>
      <w:r w:rsidRPr="00E61626">
        <w:rPr>
          <w:rFonts w:ascii="Times New Roman" w:eastAsia="Mangal" w:hAnsi="Times New Roman" w:cs="Times New Roman"/>
          <w:kern w:val="1"/>
          <w:lang w:eastAsia="ar-SA"/>
        </w:rPr>
        <w:t xml:space="preserve">raportul dintre apa liberă și apa legată dintr-un produs. </w:t>
      </w:r>
    </w:p>
    <w:p w14:paraId="313BD2CE"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Inocuitatea unui produs alimentar:</w:t>
      </w:r>
    </w:p>
    <w:p w14:paraId="5F12EE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fi dăunător sănătăţii consumatorului.</w:t>
      </w:r>
    </w:p>
    <w:p w14:paraId="7460BACA"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nu se altera. </w:t>
      </w:r>
    </w:p>
    <w:p w14:paraId="723B6B3E" w14:textId="79767F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color w:val="000000"/>
          <w:lang w:eastAsia="ar-SA"/>
        </w:rPr>
        <w:t>reprezintă</w:t>
      </w:r>
      <w:r w:rsidRPr="00E61626">
        <w:rPr>
          <w:rFonts w:ascii="Times New Roman" w:eastAsia="Calibri" w:hAnsi="Times New Roman" w:cs="Times New Roman"/>
          <w:lang w:eastAsia="ar-SA"/>
        </w:rPr>
        <w:t xml:space="preserve"> proprietatea unui produs de a fi dăunător sănătăţii consumatorului. </w:t>
      </w:r>
    </w:p>
    <w:p w14:paraId="6C8E2826"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24A739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care se bazează pe efectul combinat pH-temperatură pentru inhibarea microorganismelor.</w:t>
      </w:r>
    </w:p>
    <w:p w14:paraId="3E46B20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Fermentația lactică și fermentația alcoolică sunt exemple de metode de conservare prin cenoanabioză.</w:t>
      </w:r>
    </w:p>
    <w:p w14:paraId="611B9518" w14:textId="4576824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Cenoanabioza este procesul de conservare prin care se creează condiții optime de dezvoltare a unor microorganisme care produc compuși de inhibare a microorganismelor dăunătoare.</w:t>
      </w:r>
    </w:p>
    <w:p w14:paraId="7A33B01A" w14:textId="77777777" w:rsidR="00BB2931" w:rsidRPr="00E61626" w:rsidRDefault="00BB2931" w:rsidP="00FF3E6F">
      <w:pPr>
        <w:pStyle w:val="ListParagraph"/>
        <w:numPr>
          <w:ilvl w:val="0"/>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lastRenderedPageBreak/>
        <w:t>Conservarea aseptică este un procedeu care asigură o bună păstrare a calităţii produselor biotehnologice, și constă în:</w:t>
      </w:r>
    </w:p>
    <w:p w14:paraId="2BF7D55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pasteurizarea produsului, urmată de ambalare.</w:t>
      </w:r>
    </w:p>
    <w:p w14:paraId="5DC0939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sterilizarea produsului, sterilizarea ambalajelor și ambalarea produsului.</w:t>
      </w:r>
    </w:p>
    <w:p w14:paraId="11D540ED" w14:textId="5A148539" w:rsidR="00BB2931" w:rsidRPr="00E61626" w:rsidRDefault="00BB2931" w:rsidP="00FF3E6F">
      <w:pPr>
        <w:pStyle w:val="ListParagraph"/>
        <w:numPr>
          <w:ilvl w:val="1"/>
          <w:numId w:val="4"/>
        </w:numPr>
        <w:suppressAutoHyphens/>
        <w:spacing w:after="0" w:line="240" w:lineRule="auto"/>
        <w:jc w:val="both"/>
        <w:rPr>
          <w:rFonts w:ascii="Times New Roman" w:eastAsia="Comic Sans MS" w:hAnsi="Times New Roman" w:cs="Times New Roman"/>
          <w:color w:val="000000"/>
          <w:kern w:val="1"/>
          <w:lang w:eastAsia="ar-SA"/>
        </w:rPr>
      </w:pPr>
      <w:r w:rsidRPr="00E61626">
        <w:rPr>
          <w:rFonts w:ascii="Times New Roman" w:eastAsia="Comic Sans MS" w:hAnsi="Times New Roman" w:cs="Times New Roman"/>
          <w:color w:val="000000"/>
          <w:kern w:val="1"/>
          <w:lang w:eastAsia="ar-SA"/>
        </w:rPr>
        <w:t xml:space="preserve">ambalarea produsului în ambalaje aseptice. </w:t>
      </w:r>
    </w:p>
    <w:p w14:paraId="3D2877F3"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548E736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Uscarea produselor biotehnologice nu este considerată o metodă de condiţionare a acestora. </w:t>
      </w:r>
    </w:p>
    <w:p w14:paraId="77EF07B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implică creşterea activităţii apei pentru a împiedica dezvoltarea microorganismelor.</w:t>
      </w:r>
    </w:p>
    <w:p w14:paraId="7B7E47A0" w14:textId="3D84BA21"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produselor biotehnologice presupune eliminarea apei din produs prin evaporarea umidităţii și îndepărtarea vaporilor formaţi.</w:t>
      </w:r>
    </w:p>
    <w:p w14:paraId="368ECA8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adevărată?</w:t>
      </w:r>
    </w:p>
    <w:p w14:paraId="1EFB504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pierderi mai mari de aromă şi culoare a produsului supus acestei operaţii, comparativ cu alte procedee de concentrare.</w:t>
      </w:r>
    </w:p>
    <w:p w14:paraId="2A430A49"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separarea sub formă de cristale de gheață a apei conţinută în produs.</w:t>
      </w:r>
    </w:p>
    <w:p w14:paraId="1A2240BD" w14:textId="18E0FF44"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Crioconcentrarea presupune consum mai mare de energie electrică în comparaţie cu concentrarea prin evaporare a aceleiași cantități de produs.</w:t>
      </w:r>
    </w:p>
    <w:p w14:paraId="2F1A5C51"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falsă?</w:t>
      </w:r>
    </w:p>
    <w:p w14:paraId="2154581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Încălzirea cu microunde este mai rapidă la produsele cu o suprafaţă mai mică.  </w:t>
      </w:r>
    </w:p>
    <w:p w14:paraId="3BC4E4FE"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Sfera şi torul sunt forme ideale pentru încălzirea la microunde.</w:t>
      </w:r>
    </w:p>
    <w:p w14:paraId="6ED8AB7E" w14:textId="630199A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color w:val="000000"/>
          <w:lang w:eastAsia="ar-SA"/>
        </w:rPr>
      </w:pPr>
      <w:r w:rsidRPr="00E61626">
        <w:rPr>
          <w:rFonts w:ascii="Times New Roman" w:eastAsia="Calibri" w:hAnsi="Times New Roman" w:cs="Times New Roman"/>
          <w:color w:val="000000"/>
          <w:lang w:eastAsia="ar-SA"/>
        </w:rPr>
        <w:t>Formele cu margini ascuţite sau colţuri se pot supraîncălzi la tratarea cu microunde.</w:t>
      </w:r>
    </w:p>
    <w:p w14:paraId="0937F3B8"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maximă de creştere a microorganismelor este definită ca fiind:</w:t>
      </w:r>
    </w:p>
    <w:p w14:paraId="428D7F8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distruse. </w:t>
      </w:r>
    </w:p>
    <w:p w14:paraId="49626C4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temperatura la care rata specifică de creştere a microorganismelor este optimă.</w:t>
      </w:r>
    </w:p>
    <w:p w14:paraId="2D1568E5" w14:textId="4CE2844C"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temperatura la care mai poate avea loc creşterea microorganismelor dar peste a cărei valoare acestea sunt inhibate. </w:t>
      </w:r>
    </w:p>
    <w:p w14:paraId="2965E0C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446BEB2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Fumul nu are acțiune bactericidă. </w:t>
      </w:r>
    </w:p>
    <w:p w14:paraId="7B2858D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Acțiunea de conservare a fumului este dată de conținutul în </w:t>
      </w:r>
      <w:r w:rsidRPr="00E61626">
        <w:rPr>
          <w:rFonts w:ascii="Times New Roman" w:eastAsia="Calibri" w:hAnsi="Times New Roman" w:cs="Times New Roman"/>
          <w:lang w:val="it-IT" w:eastAsia="ar-SA"/>
        </w:rPr>
        <w:t>fenoli, acizi, aldehide și cetone</w:t>
      </w:r>
      <w:r w:rsidRPr="00E61626">
        <w:rPr>
          <w:rFonts w:ascii="Times New Roman" w:eastAsia="Calibri" w:hAnsi="Times New Roman" w:cs="Times New Roman"/>
          <w:lang w:eastAsia="ar-SA"/>
        </w:rPr>
        <w:t>.</w:t>
      </w:r>
    </w:p>
    <w:p w14:paraId="450AAA32" w14:textId="4A787CA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Acțiunea de conservare a fumului este dată de concentraţia crescută de benzpiren.</w:t>
      </w:r>
    </w:p>
    <w:p w14:paraId="45300E3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Brunificarea produselor vegetale</w:t>
      </w:r>
    </w:p>
    <w:p w14:paraId="5F9F1E5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este rezultatul proceselor de natură enzimatică.</w:t>
      </w:r>
    </w:p>
    <w:p w14:paraId="765BC3D2"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are loc sub acţiunea polifenoloxidazei şi peroxidazei.</w:t>
      </w:r>
    </w:p>
    <w:p w14:paraId="3F0BDBA8" w14:textId="2DFD3799"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44F69B7D"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Microorganismele cromogene care se găsesc în amestecul de sărare</w:t>
      </w:r>
    </w:p>
    <w:p w14:paraId="43B7F3F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determină culoarea specifică produselor conservate prin sărare.</w:t>
      </w:r>
    </w:p>
    <w:p w14:paraId="0317E1C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nu influențează culoarea produselor conservate prin sărare.</w:t>
      </w:r>
    </w:p>
    <w:p w14:paraId="28707B6F" w14:textId="5AEFA99B"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sunt microorganisme care produc fermentaţii lactice.</w:t>
      </w:r>
    </w:p>
    <w:p w14:paraId="7E3C297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Atomizarea este procesul de concentrare prin care</w:t>
      </w:r>
    </w:p>
    <w:p w14:paraId="650E9EE7"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realizează o suprafaţă de evaporare foarte mică raportată la cantitatea de produs.</w:t>
      </w:r>
    </w:p>
    <w:p w14:paraId="7CF2EF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se asigură o suprafaţă de evaporare foarte mare raportată la cantitatea de produs.</w:t>
      </w:r>
    </w:p>
    <w:p w14:paraId="24E4828B" w14:textId="7AF0AFC5"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calitatea nutriţională a produsului este afectată mai mult decât în alte procedee de concentrare. </w:t>
      </w:r>
    </w:p>
    <w:p w14:paraId="6D70CFF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Care dintre următoarele afirmaţii este adevarată?</w:t>
      </w:r>
    </w:p>
    <w:p w14:paraId="1BE7C6F3"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analiză a factorilor abiotici.</w:t>
      </w:r>
    </w:p>
    <w:p w14:paraId="25C80802" w14:textId="77777777"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nu este un proces prin care se poate asigura conservarea.</w:t>
      </w:r>
    </w:p>
    <w:p w14:paraId="30D195E1" w14:textId="753C8AA0" w:rsidR="00BB2931" w:rsidRPr="00E61626" w:rsidRDefault="00BB2931" w:rsidP="00FF3E6F">
      <w:pPr>
        <w:pStyle w:val="ListParagraph"/>
        <w:numPr>
          <w:ilvl w:val="1"/>
          <w:numId w:val="4"/>
        </w:numPr>
        <w:suppressAutoHyphens/>
        <w:spacing w:after="0" w:line="240" w:lineRule="auto"/>
        <w:jc w:val="both"/>
        <w:rPr>
          <w:rFonts w:ascii="Times New Roman" w:eastAsia="Mangal" w:hAnsi="Times New Roman" w:cs="Times New Roman"/>
          <w:color w:val="000000"/>
          <w:lang w:eastAsia="ar-SA"/>
        </w:rPr>
      </w:pPr>
      <w:r w:rsidRPr="00E61626">
        <w:rPr>
          <w:rFonts w:ascii="Times New Roman" w:eastAsia="Arial" w:hAnsi="Times New Roman" w:cs="Times New Roman"/>
          <w:color w:val="000000"/>
          <w:lang w:eastAsia="ar-SA"/>
        </w:rPr>
        <w:t xml:space="preserve">Anabioza </w:t>
      </w:r>
      <w:r w:rsidRPr="00E61626">
        <w:rPr>
          <w:rFonts w:ascii="Times New Roman" w:eastAsia="Mangal" w:hAnsi="Times New Roman" w:cs="Times New Roman"/>
          <w:color w:val="000000"/>
          <w:lang w:eastAsia="ar-SA"/>
        </w:rPr>
        <w:t>este procesul de conservare prin crearea condițiilor neprielnice vieții.</w:t>
      </w:r>
    </w:p>
    <w:p w14:paraId="736F943B"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Produsele liofilizate se utilizează după un tratament preliminar de</w:t>
      </w:r>
    </w:p>
    <w:p w14:paraId="1A967DD1"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decongelare la temperatura de 20-22°C.</w:t>
      </w:r>
    </w:p>
    <w:p w14:paraId="1A658170"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reconstituire prin rehidratare.</w:t>
      </w:r>
    </w:p>
    <w:p w14:paraId="3DB056F9" w14:textId="3DD51CB2"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tratare termică.</w:t>
      </w:r>
    </w:p>
    <w:p w14:paraId="31056F1E" w14:textId="77777777" w:rsidR="00BB2931" w:rsidRPr="00E61626" w:rsidRDefault="00BB2931" w:rsidP="00FF3E6F">
      <w:pPr>
        <w:pStyle w:val="ListParagraph"/>
        <w:numPr>
          <w:ilvl w:val="0"/>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Calibri" w:hAnsi="Times New Roman" w:cs="Times New Roman"/>
          <w:lang w:eastAsia="ar-SA"/>
        </w:rPr>
        <w:t>Care dintre următoarele afirmaţii este adevarată?</w:t>
      </w:r>
      <w:r w:rsidRPr="00E61626">
        <w:rPr>
          <w:rFonts w:ascii="Times New Roman" w:eastAsia="Arial" w:hAnsi="Times New Roman" w:cs="Times New Roman"/>
          <w:lang w:eastAsia="ar-SA"/>
        </w:rPr>
        <w:t xml:space="preserve"> </w:t>
      </w:r>
    </w:p>
    <w:p w14:paraId="38849183" w14:textId="77777777" w:rsidR="00BB2931" w:rsidRPr="00E61626" w:rsidRDefault="00BB2931" w:rsidP="00FF3E6F">
      <w:pPr>
        <w:pStyle w:val="ListParagraph"/>
        <w:numPr>
          <w:ilvl w:val="1"/>
          <w:numId w:val="4"/>
        </w:numPr>
        <w:suppressAutoHyphens/>
        <w:spacing w:after="0" w:line="240" w:lineRule="auto"/>
        <w:jc w:val="both"/>
        <w:rPr>
          <w:rFonts w:ascii="Times New Roman" w:eastAsia="Arial" w:hAnsi="Times New Roman" w:cs="Times New Roman"/>
          <w:lang w:eastAsia="ar-SA"/>
        </w:rPr>
      </w:pPr>
      <w:r w:rsidRPr="00E61626">
        <w:rPr>
          <w:rFonts w:ascii="Times New Roman" w:eastAsia="Arial" w:hAnsi="Times New Roman" w:cs="Times New Roman"/>
          <w:lang w:eastAsia="ar-SA"/>
        </w:rPr>
        <w:t xml:space="preserve">Abioza este principiul care asigură dezvoltarea microorganismelor </w:t>
      </w:r>
      <w:r w:rsidRPr="00E61626">
        <w:rPr>
          <w:rFonts w:ascii="Times New Roman" w:eastAsia="Calibri" w:hAnsi="Times New Roman" w:cs="Times New Roman"/>
          <w:lang w:eastAsia="ar-SA"/>
        </w:rPr>
        <w:t>existente în produs</w:t>
      </w:r>
      <w:r w:rsidRPr="00E61626">
        <w:rPr>
          <w:rFonts w:ascii="Times New Roman" w:eastAsia="Arial" w:hAnsi="Times New Roman" w:cs="Times New Roman"/>
          <w:lang w:eastAsia="ar-SA"/>
        </w:rPr>
        <w:t>.</w:t>
      </w:r>
    </w:p>
    <w:p w14:paraId="50CF3098"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inhibarea microorganismelor existente în produs. </w:t>
      </w:r>
    </w:p>
    <w:p w14:paraId="7D619752" w14:textId="4A939BE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Arial" w:hAnsi="Times New Roman" w:cs="Times New Roman"/>
          <w:lang w:eastAsia="ar-SA"/>
        </w:rPr>
        <w:t xml:space="preserve">Abioza este principiul de </w:t>
      </w:r>
      <w:r w:rsidRPr="00E61626">
        <w:rPr>
          <w:rFonts w:ascii="Times New Roman" w:eastAsia="Calibri" w:hAnsi="Times New Roman" w:cs="Times New Roman"/>
          <w:lang w:eastAsia="ar-SA"/>
        </w:rPr>
        <w:t xml:space="preserve">conservare prin distrugerea microorganismelor existente în produs. </w:t>
      </w:r>
    </w:p>
    <w:p w14:paraId="23F71BDA"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Putrefacţia este un fenomen de:</w:t>
      </w:r>
    </w:p>
    <w:p w14:paraId="59F445CC"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degradare a proteinelor.</w:t>
      </w:r>
    </w:p>
    <w:p w14:paraId="0B26878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lipidelor.  </w:t>
      </w:r>
    </w:p>
    <w:p w14:paraId="36616140" w14:textId="5B90353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 a glucidelor. </w:t>
      </w:r>
    </w:p>
    <w:p w14:paraId="50DCB0F0"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Degradarea culorii produselor de origine vegetală în urma tratamentului termic se datorează: </w:t>
      </w:r>
    </w:p>
    <w:p w14:paraId="3D7CB51D"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lastRenderedPageBreak/>
        <w:t>procesului de brunificare.</w:t>
      </w:r>
    </w:p>
    <w:p w14:paraId="743CEF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proceselor de palidare şi denaturare a culorii.</w:t>
      </w:r>
    </w:p>
    <w:p w14:paraId="60C9A8A5" w14:textId="3679926B" w:rsidR="00BB2931" w:rsidRPr="00E61626" w:rsidRDefault="00BB2931" w:rsidP="00FF3E6F">
      <w:pPr>
        <w:pStyle w:val="ListParagraph"/>
        <w:numPr>
          <w:ilvl w:val="1"/>
          <w:numId w:val="4"/>
        </w:numPr>
        <w:suppressAutoHyphens/>
        <w:spacing w:after="20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ambele variante (a și b).</w:t>
      </w:r>
    </w:p>
    <w:p w14:paraId="3357B27C"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 xml:space="preserve">Care dintre următoarele afirmaţii este falsă? </w:t>
      </w:r>
    </w:p>
    <w:p w14:paraId="46671224"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val="it-IT" w:eastAsia="ar-SA"/>
        </w:rPr>
      </w:pPr>
      <w:r w:rsidRPr="00E61626">
        <w:rPr>
          <w:rFonts w:ascii="Times New Roman" w:eastAsia="Calibri" w:hAnsi="Times New Roman" w:cs="Times New Roman"/>
          <w:lang w:eastAsia="ar-SA"/>
        </w:rPr>
        <w:t xml:space="preserve">Uscarea prin conducție termică se realizează în </w:t>
      </w:r>
      <w:r w:rsidRPr="00E61626">
        <w:rPr>
          <w:rFonts w:ascii="Times New Roman" w:eastAsia="Calibri" w:hAnsi="Times New Roman" w:cs="Times New Roman"/>
          <w:lang w:val="it-IT" w:eastAsia="ar-SA"/>
        </w:rPr>
        <w:t>uscătoare cu plăci.</w:t>
      </w:r>
    </w:p>
    <w:p w14:paraId="7B2FD9C6" w14:textId="77777777"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val="pt-PT" w:eastAsia="ar-SA"/>
        </w:rPr>
        <w:t xml:space="preserve">Uscarea prin conducție termică se realizează în uscătoare </w:t>
      </w:r>
      <w:r w:rsidRPr="00E61626">
        <w:rPr>
          <w:rFonts w:ascii="Times New Roman" w:eastAsia="Calibri" w:hAnsi="Times New Roman" w:cs="Times New Roman"/>
          <w:lang w:eastAsia="ar-SA"/>
        </w:rPr>
        <w:t>cu cilindrii rotativi.</w:t>
      </w:r>
    </w:p>
    <w:p w14:paraId="63FDA184" w14:textId="6E1C036A" w:rsidR="00BB2931" w:rsidRPr="00E61626" w:rsidRDefault="00BB2931" w:rsidP="00FF3E6F">
      <w:pPr>
        <w:pStyle w:val="ListParagraph"/>
        <w:numPr>
          <w:ilvl w:val="1"/>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Calibri" w:hAnsi="Times New Roman" w:cs="Times New Roman"/>
          <w:lang w:eastAsia="ar-SA"/>
        </w:rPr>
        <w:t>Uscarea prin conducție termică este recomandată pentru produsele cu compuși sensibili la temperaturi ridicate.</w:t>
      </w:r>
    </w:p>
    <w:p w14:paraId="142A43A9" w14:textId="77777777" w:rsidR="00BB2931" w:rsidRPr="00E61626" w:rsidRDefault="00BB2931" w:rsidP="00FF3E6F">
      <w:pPr>
        <w:pStyle w:val="ListParagraph"/>
        <w:numPr>
          <w:ilvl w:val="0"/>
          <w:numId w:val="4"/>
        </w:numPr>
        <w:suppressAutoHyphens/>
        <w:spacing w:after="0" w:line="240" w:lineRule="auto"/>
        <w:jc w:val="both"/>
        <w:rPr>
          <w:rFonts w:ascii="Times New Roman" w:eastAsia="Calibri" w:hAnsi="Times New Roman" w:cs="Times New Roman"/>
          <w:lang w:eastAsia="ar-SA"/>
        </w:rPr>
      </w:pPr>
      <w:r w:rsidRPr="00E61626">
        <w:rPr>
          <w:rFonts w:ascii="Times New Roman" w:eastAsia="Times New Roman" w:hAnsi="Times New Roman" w:cs="Times New Roman"/>
        </w:rPr>
        <w:t xml:space="preserve">Hipobioza este definită ca: </w:t>
      </w:r>
    </w:p>
    <w:p w14:paraId="347263C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prin care microorganismele sunt distruse sub acţiunea temperaturilor scăzute.</w:t>
      </w:r>
    </w:p>
    <w:p w14:paraId="236B1B7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nu influențează activitatea metabolică.</w:t>
      </w:r>
    </w:p>
    <w:p w14:paraId="0D1908FA" w14:textId="2E62F3B3"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procesul care asigură supravieţuirea microorganismelor la temperaturi scăzute.</w:t>
      </w:r>
    </w:p>
    <w:p w14:paraId="147A20E9"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Permeabilitatea materialelor plastice de ambalare la vaporii de apă se exprimă în:</w:t>
      </w:r>
    </w:p>
    <w:p w14:paraId="0F4DCF71" w14:textId="1EB2F1D9" w:rsidR="005811E1" w:rsidRPr="00E61626" w:rsidRDefault="00BB2931" w:rsidP="0033417D">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g/m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1FA2F0A4" w14:textId="51F4E048" w:rsidR="005811E1" w:rsidRPr="00E61626" w:rsidRDefault="00BB2931" w:rsidP="0033417D">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Pr="00E61626">
        <w:rPr>
          <w:rFonts w:ascii="Times New Roman" w:eastAsia="Times New Roman" w:hAnsi="Times New Roman" w:cs="Times New Roman"/>
        </w:rPr>
        <w:t>/m</w:t>
      </w:r>
      <w:r w:rsidRPr="00E61626">
        <w:rPr>
          <w:rFonts w:ascii="Times New Roman" w:eastAsia="Times New Roman" w:hAnsi="Times New Roman" w:cs="Times New Roman"/>
          <w:vertAlign w:val="superscript"/>
        </w:rPr>
        <w:t>2</w:t>
      </w:r>
      <w:r w:rsidR="005811E1" w:rsidRPr="00E61626">
        <w:rPr>
          <w:rFonts w:ascii="Times New Roman" w:eastAsia="Times New Roman" w:hAnsi="Times New Roman" w:cs="Times New Roman"/>
        </w:rPr>
        <w:t>x24 h</w:t>
      </w:r>
    </w:p>
    <w:p w14:paraId="2B85AF3A" w14:textId="38653BC6" w:rsidR="00BB2931" w:rsidRPr="00E61626" w:rsidRDefault="00BB2931" w:rsidP="0033417D">
      <w:pPr>
        <w:pStyle w:val="ListParagraph"/>
        <w:numPr>
          <w:ilvl w:val="1"/>
          <w:numId w:val="7"/>
        </w:numPr>
        <w:spacing w:after="0" w:line="240" w:lineRule="auto"/>
        <w:ind w:left="1418"/>
        <w:jc w:val="both"/>
        <w:rPr>
          <w:rFonts w:ascii="Times New Roman" w:eastAsia="Times New Roman" w:hAnsi="Times New Roman" w:cs="Times New Roman"/>
        </w:rPr>
      </w:pPr>
      <w:r w:rsidRPr="00E61626">
        <w:rPr>
          <w:rFonts w:ascii="Times New Roman" w:eastAsia="Times New Roman" w:hAnsi="Times New Roman" w:cs="Times New Roman"/>
        </w:rPr>
        <w:t>cm</w:t>
      </w:r>
      <w:r w:rsidRPr="00E61626">
        <w:rPr>
          <w:rFonts w:ascii="Times New Roman" w:eastAsia="Times New Roman" w:hAnsi="Times New Roman" w:cs="Times New Roman"/>
          <w:vertAlign w:val="superscript"/>
        </w:rPr>
        <w:t>3</w:t>
      </w:r>
      <w:r w:rsidR="005811E1" w:rsidRPr="00E61626">
        <w:rPr>
          <w:rFonts w:ascii="Times New Roman" w:eastAsia="Times New Roman" w:hAnsi="Times New Roman" w:cs="Times New Roman"/>
        </w:rPr>
        <w:t xml:space="preserve">/24 h </w:t>
      </w:r>
    </w:p>
    <w:p w14:paraId="42A00EA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congelare se defineşte ca fiind:</w:t>
      </w:r>
    </w:p>
    <w:p w14:paraId="115DDFB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avansează frontul de formare a cristalelor de gheaţă de la suprafaţa produsului spre interiorul acestuia.</w:t>
      </w:r>
    </w:p>
    <w:p w14:paraId="595BAC1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cu care scade temperatura superficială a produsului supus congelării.</w:t>
      </w:r>
    </w:p>
    <w:p w14:paraId="3289D9A6" w14:textId="7872EA4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viteza de creştere a cristalelor de gheaţă.</w:t>
      </w:r>
    </w:p>
    <w:p w14:paraId="6D6F70CC"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Centrul termic al unui produs supus procesului de congelare este definit ca fiind:</w:t>
      </w:r>
    </w:p>
    <w:p w14:paraId="6747247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scăzută la un moment dat.</w:t>
      </w:r>
    </w:p>
    <w:p w14:paraId="2F4FBC4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în care temperatura rămâne neschimbată.</w:t>
      </w:r>
    </w:p>
    <w:p w14:paraId="3BF1C05A" w14:textId="705FDC3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punctul cu temperatura cea mai ridicată la un moment dat.</w:t>
      </w:r>
    </w:p>
    <w:p w14:paraId="446D1D5A"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Principalii parametri ai aerului utilizat în procesul de răcire a produselor sunt:</w:t>
      </w:r>
    </w:p>
    <w:p w14:paraId="290BEBAD"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temperatura aerului şi viteza aerului la nivelul produselor.</w:t>
      </w:r>
    </w:p>
    <w:p w14:paraId="495D077E"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umiditatea relativă a aerului.</w:t>
      </w:r>
    </w:p>
    <w:p w14:paraId="2A416220" w14:textId="70EB300B"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295E3653"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Condițiile impuse pentru materialelor de ambalare a produselor biotehnologice sunt:</w:t>
      </w:r>
    </w:p>
    <w:p w14:paraId="1E56D9A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rezistenţă la temperaturi scăzute si/sau ridicate, stabilitate chimică faţă de apă, acizi, baze, săruri, grăsimi, compatibilitate cu lacurile şi vopselele de etichetare.</w:t>
      </w:r>
    </w:p>
    <w:p w14:paraId="04E9C5A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lipsite de gust sau miros propriu.</w:t>
      </w:r>
    </w:p>
    <w:p w14:paraId="7B885CD4" w14:textId="4A8BAF96"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395E379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Pasteurizarea este procesul tehnologic prin care:</w:t>
      </w:r>
    </w:p>
    <w:p w14:paraId="6E87580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majoritatea microorganismelor și a bacteriilor patogene nesporulate.</w:t>
      </w:r>
    </w:p>
    <w:p w14:paraId="5948B28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se distrug atât formele vegetative cât şi formele sporulate ale microorganismelor.</w:t>
      </w:r>
    </w:p>
    <w:p w14:paraId="12754787" w14:textId="51176F1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niciuna dintre variante.</w:t>
      </w:r>
    </w:p>
    <w:p w14:paraId="3845B0AE"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congelării produselor prin contact cu suprafeţe metalice răcite</w:t>
      </w:r>
    </w:p>
    <w:p w14:paraId="6497C43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convecţie forţată.</w:t>
      </w:r>
    </w:p>
    <w:p w14:paraId="2D50983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transferul de căldură de la produs se face prin circulaţia aerului.</w:t>
      </w:r>
    </w:p>
    <w:p w14:paraId="7BE201BC" w14:textId="1A361C04"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transferul de căldură de la produs se face prin conducţie. </w:t>
      </w:r>
    </w:p>
    <w:p w14:paraId="28698A2D"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caps/>
        </w:rPr>
        <w:t>c</w:t>
      </w:r>
      <w:r w:rsidRPr="00E61626">
        <w:rPr>
          <w:rFonts w:ascii="Times New Roman" w:eastAsia="Times New Roman" w:hAnsi="Times New Roman" w:cs="Times New Roman"/>
        </w:rPr>
        <w:t>ongelarea este un proces de conservare care se caracterizează prin:</w:t>
      </w:r>
    </w:p>
    <w:p w14:paraId="73E6A401"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modificări în aspectul şi structura produselor supuse congelării.</w:t>
      </w:r>
    </w:p>
    <w:p w14:paraId="722EBB63"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durate mici de păstrare a produsului, care implică durate reduse între producţie şi consum.</w:t>
      </w:r>
    </w:p>
    <w:p w14:paraId="407D6256" w14:textId="0D3242BF"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consumuri energetice mai scăzute față de alte metode de conservare prin frig pe toate verigile lanţului frigorific.</w:t>
      </w:r>
    </w:p>
    <w:p w14:paraId="25324E51"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Funcțiile unui ambalaj sunt:</w:t>
      </w:r>
    </w:p>
    <w:p w14:paraId="15F3416F"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 xml:space="preserve">asigură </w:t>
      </w:r>
      <w:r w:rsidRPr="00E61626">
        <w:rPr>
          <w:rFonts w:ascii="Times New Roman" w:eastAsia="Times New Roman" w:hAnsi="Times New Roman" w:cs="Times New Roman"/>
          <w:lang w:val="vi-VN"/>
        </w:rPr>
        <w:t>conserv</w:t>
      </w:r>
      <w:r w:rsidRPr="00E61626">
        <w:rPr>
          <w:rFonts w:ascii="Times New Roman" w:eastAsia="Times New Roman" w:hAnsi="Times New Roman" w:cs="Times New Roman"/>
          <w:lang w:val="pt-PT"/>
        </w:rPr>
        <w:t>area</w:t>
      </w:r>
      <w:r w:rsidRPr="00E61626">
        <w:rPr>
          <w:rFonts w:ascii="Times New Roman" w:eastAsia="Times New Roman" w:hAnsi="Times New Roman" w:cs="Times New Roman"/>
          <w:lang w:val="vi-VN"/>
        </w:rPr>
        <w:t xml:space="preserve"> și </w:t>
      </w:r>
      <w:r w:rsidRPr="00E61626">
        <w:rPr>
          <w:rFonts w:ascii="Times New Roman" w:eastAsia="Times New Roman" w:hAnsi="Times New Roman" w:cs="Times New Roman"/>
          <w:lang w:val="pt-BR"/>
        </w:rPr>
        <w:t>integritatea produsului în timpul manipulărilor</w:t>
      </w:r>
      <w:r w:rsidRPr="00E61626">
        <w:rPr>
          <w:rFonts w:ascii="Times New Roman" w:eastAsia="Times New Roman" w:hAnsi="Times New Roman" w:cs="Times New Roman"/>
          <w:lang w:val="vi-VN"/>
        </w:rPr>
        <w:t>, depozit</w:t>
      </w:r>
      <w:r w:rsidRPr="00E61626">
        <w:rPr>
          <w:rFonts w:ascii="Times New Roman" w:eastAsia="Times New Roman" w:hAnsi="Times New Roman" w:cs="Times New Roman"/>
        </w:rPr>
        <w:t>ă</w:t>
      </w:r>
      <w:r w:rsidRPr="00E61626">
        <w:rPr>
          <w:rFonts w:ascii="Times New Roman" w:eastAsia="Times New Roman" w:hAnsi="Times New Roman" w:cs="Times New Roman"/>
          <w:lang w:val="vi-VN"/>
        </w:rPr>
        <w:t>r</w:t>
      </w:r>
      <w:r w:rsidRPr="00E61626">
        <w:rPr>
          <w:rFonts w:ascii="Times New Roman" w:eastAsia="Times New Roman" w:hAnsi="Times New Roman" w:cs="Times New Roman"/>
          <w:lang w:val="pt-PT"/>
        </w:rPr>
        <w:t>ii</w:t>
      </w:r>
      <w:r w:rsidRPr="00E61626">
        <w:rPr>
          <w:rFonts w:ascii="Times New Roman" w:eastAsia="Times New Roman" w:hAnsi="Times New Roman" w:cs="Times New Roman"/>
          <w:lang w:val="vi-VN"/>
        </w:rPr>
        <w:t xml:space="preserve"> și transport</w:t>
      </w:r>
      <w:r w:rsidRPr="00E61626">
        <w:rPr>
          <w:rFonts w:ascii="Times New Roman" w:eastAsia="Times New Roman" w:hAnsi="Times New Roman" w:cs="Times New Roman"/>
          <w:lang w:val="pt-PT"/>
        </w:rPr>
        <w:t>ului</w:t>
      </w:r>
      <w:r w:rsidRPr="00E61626">
        <w:rPr>
          <w:rFonts w:ascii="Times New Roman" w:eastAsia="Times New Roman" w:hAnsi="Times New Roman" w:cs="Times New Roman"/>
          <w:lang w:val="pt-BR"/>
        </w:rPr>
        <w:t>.</w:t>
      </w:r>
    </w:p>
    <w:p w14:paraId="30220828"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lang w:val="pt-BR"/>
        </w:rPr>
        <w:t>comunică informații consumatorului despre: produc</w:t>
      </w:r>
      <w:r w:rsidRPr="00E61626">
        <w:rPr>
          <w:rFonts w:ascii="Times New Roman" w:eastAsia="Times New Roman" w:hAnsi="Times New Roman" w:cs="Times New Roman"/>
        </w:rPr>
        <w:t>ă</w:t>
      </w:r>
      <w:r w:rsidRPr="00E61626">
        <w:rPr>
          <w:rFonts w:ascii="Times New Roman" w:eastAsia="Times New Roman" w:hAnsi="Times New Roman" w:cs="Times New Roman"/>
          <w:lang w:val="pt-BR"/>
        </w:rPr>
        <w:t>tor, produs, condi</w:t>
      </w:r>
      <w:r w:rsidRPr="00E61626">
        <w:rPr>
          <w:rFonts w:ascii="Times New Roman" w:eastAsia="Times New Roman" w:hAnsi="Times New Roman" w:cs="Times New Roman"/>
        </w:rPr>
        <w:t>ţ</w:t>
      </w:r>
      <w:r w:rsidRPr="00E61626">
        <w:rPr>
          <w:rFonts w:ascii="Times New Roman" w:eastAsia="Times New Roman" w:hAnsi="Times New Roman" w:cs="Times New Roman"/>
          <w:lang w:val="pt-BR"/>
        </w:rPr>
        <w:t>ii de de</w:t>
      </w:r>
      <w:r w:rsidRPr="00E61626">
        <w:rPr>
          <w:rFonts w:ascii="Times New Roman" w:eastAsia="Times New Roman" w:hAnsi="Times New Roman" w:cs="Times New Roman"/>
        </w:rPr>
        <w:t>p</w:t>
      </w:r>
      <w:r w:rsidRPr="00E61626">
        <w:rPr>
          <w:rFonts w:ascii="Times New Roman" w:eastAsia="Times New Roman" w:hAnsi="Times New Roman" w:cs="Times New Roman"/>
          <w:lang w:val="pt-BR"/>
        </w:rPr>
        <w:t>ozitare, mod de utilizare.</w:t>
      </w:r>
    </w:p>
    <w:p w14:paraId="1D146BAC" w14:textId="0931A2CA"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toate variantele prezentate</w:t>
      </w:r>
      <w:r w:rsidRPr="00E61626">
        <w:rPr>
          <w:rFonts w:ascii="Times New Roman" w:eastAsia="Times New Roman" w:hAnsi="Times New Roman" w:cs="Times New Roman"/>
          <w:lang w:val="fr-FR"/>
        </w:rPr>
        <w:t>.</w:t>
      </w:r>
    </w:p>
    <w:p w14:paraId="33736B65"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fr-FR"/>
        </w:rPr>
      </w:pPr>
      <w:r w:rsidRPr="00E61626">
        <w:rPr>
          <w:rFonts w:ascii="Times New Roman" w:eastAsia="Times New Roman" w:hAnsi="Times New Roman" w:cs="Times New Roman"/>
          <w:color w:val="000000"/>
        </w:rPr>
        <w:t xml:space="preserve">Ambalajele primare sunt </w:t>
      </w:r>
    </w:p>
    <w:p w14:paraId="6DEBC739"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nu pot asigura integral protecția produselor.</w:t>
      </w:r>
    </w:p>
    <w:p w14:paraId="0946C521" w14:textId="77777777"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care se află în contact direct cu produsul.</w:t>
      </w:r>
    </w:p>
    <w:p w14:paraId="129CBE2E" w14:textId="0C8CB2BC" w:rsidR="00BB2931" w:rsidRPr="00E61626" w:rsidRDefault="00BB2931" w:rsidP="00FF3E6F">
      <w:pPr>
        <w:numPr>
          <w:ilvl w:val="1"/>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ambalaje de unică folosință.</w:t>
      </w:r>
    </w:p>
    <w:p w14:paraId="2238ADC6"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 cazul umplerii la rece a borcanelor cu închidere Omnia se lasă un spaţiu liber din volumul recipientului de cel puțin</w:t>
      </w:r>
    </w:p>
    <w:p w14:paraId="736F4E35"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20%.</w:t>
      </w:r>
    </w:p>
    <w:p w14:paraId="101839D3" w14:textId="1BB7AE5C"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6</w:t>
      </w:r>
      <w:r w:rsidR="00BB2931" w:rsidRPr="00E61626">
        <w:rPr>
          <w:rFonts w:ascii="Times New Roman" w:eastAsia="Times New Roman" w:hAnsi="Times New Roman" w:cs="Times New Roman"/>
        </w:rPr>
        <w:t>%.</w:t>
      </w:r>
    </w:p>
    <w:p w14:paraId="18E4A083" w14:textId="13626D8A" w:rsidR="00BB2931" w:rsidRPr="00E61626" w:rsidRDefault="005811E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lastRenderedPageBreak/>
        <w:t>16</w:t>
      </w:r>
      <w:r w:rsidR="00BB2931" w:rsidRPr="00E61626">
        <w:rPr>
          <w:rFonts w:ascii="Times New Roman" w:eastAsia="Times New Roman" w:hAnsi="Times New Roman" w:cs="Times New Roman"/>
        </w:rPr>
        <w:t>%.</w:t>
      </w:r>
    </w:p>
    <w:p w14:paraId="15EE6DE0" w14:textId="77777777" w:rsidR="00BB2931" w:rsidRPr="00E61626" w:rsidRDefault="00BB2931" w:rsidP="00FF3E6F">
      <w:pPr>
        <w:pStyle w:val="ListParagraph"/>
        <w:numPr>
          <w:ilvl w:val="0"/>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iCs/>
          <w:color w:val="000000"/>
          <w:lang w:val="pt-BR"/>
        </w:rPr>
        <w:t xml:space="preserve">Când este necesar ca materialul de ambalare sa fie permeabil la anumite gaze?  </w:t>
      </w:r>
    </w:p>
    <w:p w14:paraId="76F9EB43"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fructelor și legumelor proaspete</w:t>
      </w:r>
      <w:r w:rsidRPr="00E61626">
        <w:rPr>
          <w:rFonts w:ascii="Times New Roman" w:eastAsia="Times New Roman" w:hAnsi="Times New Roman" w:cs="Times New Roman"/>
          <w:color w:val="000000"/>
          <w:lang w:val="pt-BR"/>
        </w:rPr>
        <w:t>.</w:t>
      </w:r>
    </w:p>
    <w:p w14:paraId="6CC34EB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lang w:val="it-IT"/>
        </w:rPr>
        <w:t>În cazul ambalării brânzei maturate.</w:t>
      </w:r>
    </w:p>
    <w:p w14:paraId="3F6DD519" w14:textId="512C567C"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color w:val="000000"/>
          <w:lang w:val="pt-BR"/>
        </w:rPr>
      </w:pPr>
      <w:r w:rsidRPr="00E61626">
        <w:rPr>
          <w:rFonts w:ascii="Times New Roman" w:eastAsia="Times New Roman" w:hAnsi="Times New Roman" w:cs="Times New Roman"/>
          <w:color w:val="000000"/>
        </w:rPr>
        <w:t>Toate variantele prezentate.</w:t>
      </w:r>
    </w:p>
    <w:p w14:paraId="7395047C"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Ambalajele din material plastic se pot obţine prin următoarele metode:</w:t>
      </w:r>
    </w:p>
    <w:p w14:paraId="36D9F22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formare sub vid şi formarea prin suflare.</w:t>
      </w:r>
    </w:p>
    <w:p w14:paraId="622C55D4"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turnare, sudare, ondulare şi decupare.</w:t>
      </w:r>
    </w:p>
    <w:p w14:paraId="55DF554A" w14:textId="60563D3D"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nici una dintre variantele prezentate.</w:t>
      </w:r>
    </w:p>
    <w:p w14:paraId="73D7CE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Permeabilitatea materialelor de ambalare la vaporii de apă pot conduce la </w:t>
      </w:r>
    </w:p>
    <w:p w14:paraId="3919DD71"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adsorbirea apei de către produsele higroscopice.</w:t>
      </w:r>
    </w:p>
    <w:p w14:paraId="305102E8"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cristalizarea unor substanţe amorfe.</w:t>
      </w:r>
    </w:p>
    <w:p w14:paraId="45CA32C2" w14:textId="1249140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toate variantele prezentate.</w:t>
      </w:r>
    </w:p>
    <w:p w14:paraId="790A0C7F"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fr-FR"/>
        </w:rPr>
      </w:pPr>
      <w:r w:rsidRPr="00E61626">
        <w:rPr>
          <w:rFonts w:ascii="Times New Roman" w:eastAsia="Times New Roman" w:hAnsi="Times New Roman" w:cs="Times New Roman"/>
        </w:rPr>
        <w:t>D</w:t>
      </w:r>
      <w:r w:rsidRPr="00E61626">
        <w:rPr>
          <w:rFonts w:ascii="Times New Roman" w:eastAsia="Times New Roman" w:hAnsi="Times New Roman" w:cs="Times New Roman"/>
          <w:lang w:val="fr-FR"/>
        </w:rPr>
        <w:t>econgelarea bucăților mari de carne (sferturi de bovine) este recomandat să se facă:</w:t>
      </w:r>
    </w:p>
    <w:p w14:paraId="118E640B"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rapid în aer cald.</w:t>
      </w:r>
    </w:p>
    <w:p w14:paraId="1EA0AFDF"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w:t>
      </w:r>
      <w:r w:rsidRPr="00E61626">
        <w:rPr>
          <w:rFonts w:ascii="Times New Roman" w:eastAsia="Times New Roman" w:hAnsi="Times New Roman" w:cs="Times New Roman"/>
          <w:lang w:val="it-IT"/>
        </w:rPr>
        <w:t>temperaturi mai mici de 10°C, fie în aer, fie în apă.</w:t>
      </w:r>
    </w:p>
    <w:p w14:paraId="15235262" w14:textId="39DDEEA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fr-FR"/>
        </w:rPr>
        <w:t xml:space="preserve">la temperaturi mai mari de </w:t>
      </w:r>
      <w:r w:rsidRPr="00E61626">
        <w:rPr>
          <w:rFonts w:ascii="Times New Roman" w:eastAsia="Times New Roman" w:hAnsi="Times New Roman" w:cs="Times New Roman"/>
          <w:lang w:val="it-IT"/>
        </w:rPr>
        <w:t>30°C,</w:t>
      </w:r>
      <w:r w:rsidRPr="00E61626">
        <w:rPr>
          <w:rFonts w:ascii="Times New Roman" w:hAnsi="Times New Roman" w:cs="Times New Roman"/>
          <w:lang w:val="pt-PT"/>
        </w:rPr>
        <w:t xml:space="preserve"> </w:t>
      </w:r>
      <w:r w:rsidRPr="00E61626">
        <w:rPr>
          <w:rFonts w:ascii="Times New Roman" w:eastAsia="Times New Roman" w:hAnsi="Times New Roman" w:cs="Times New Roman"/>
          <w:lang w:val="it-IT"/>
        </w:rPr>
        <w:t>fie în aer, fie în apă.</w:t>
      </w:r>
    </w:p>
    <w:p w14:paraId="071C2D75"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Care dintre afirmații este adevarată? </w:t>
      </w:r>
    </w:p>
    <w:p w14:paraId="5F08894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consideră finalizată în momentul atingerii temperaturii de – 5</w:t>
      </w:r>
      <w:r w:rsidRPr="00E61626">
        <w:rPr>
          <w:rFonts w:ascii="Times New Roman" w:eastAsia="Times New Roman" w:hAnsi="Times New Roman" w:cs="Times New Roman"/>
          <w:vertAlign w:val="superscript"/>
        </w:rPr>
        <w:t>o</w:t>
      </w:r>
      <w:r w:rsidRPr="00E61626">
        <w:rPr>
          <w:rFonts w:ascii="Times New Roman" w:eastAsia="Times New Roman" w:hAnsi="Times New Roman" w:cs="Times New Roman"/>
        </w:rPr>
        <w:t>C în interiorul carcasei.</w:t>
      </w:r>
    </w:p>
    <w:p w14:paraId="6587C707"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se realizează cu refrigerare prealabilă.</w:t>
      </w:r>
    </w:p>
    <w:p w14:paraId="721C5CDE" w14:textId="6C0E8DB0"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Congelarea carcaselor nu se realizează cu refrigerare prealabilă.</w:t>
      </w:r>
    </w:p>
    <w:p w14:paraId="4523AF0D"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bookmarkStart w:id="0" w:name="_Hlk514244511"/>
      <w:r w:rsidRPr="00E61626">
        <w:rPr>
          <w:rFonts w:ascii="Times New Roman" w:eastAsia="Calibri" w:hAnsi="Times New Roman" w:cs="Times New Roman"/>
        </w:rPr>
        <w:t xml:space="preserve">Coeficientul de temperatura Q10: </w:t>
      </w:r>
    </w:p>
    <w:p w14:paraId="04FF700D"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scade viteza de reacție la creșterea temperaturii cu 10°C,</w:t>
      </w:r>
      <w:r w:rsidRPr="00E61626">
        <w:rPr>
          <w:rFonts w:ascii="Times New Roman" w:eastAsia="Calibri" w:hAnsi="Times New Roman" w:cs="Times New Roman"/>
          <w:lang w:val="fr-FR"/>
        </w:rPr>
        <w:t xml:space="preserve"> </w:t>
      </w:r>
      <w:r w:rsidRPr="00E61626">
        <w:rPr>
          <w:rFonts w:ascii="Times New Roman" w:eastAsia="Calibri" w:hAnsi="Times New Roman" w:cs="Times New Roman"/>
        </w:rPr>
        <w:t>celelalte condiții rămânând neschimbate.</w:t>
      </w:r>
    </w:p>
    <w:p w14:paraId="567A4C88"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arată de câte ori crește viteza de reacție la creșterea temperaturii cu 10°C, celelalte condiții rămânând neschimbate.</w:t>
      </w:r>
    </w:p>
    <w:p w14:paraId="4B178605" w14:textId="3EF91B48"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niciuna dintre variantele prezentate.</w:t>
      </w:r>
      <w:bookmarkEnd w:id="0"/>
    </w:p>
    <w:p w14:paraId="607D5870" w14:textId="77777777" w:rsidR="00BB2931" w:rsidRPr="00E61626" w:rsidRDefault="00BB2931" w:rsidP="00FF3E6F">
      <w:pPr>
        <w:numPr>
          <w:ilvl w:val="0"/>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minimă de creştere a microorganismelor este definită ca fiind:</w:t>
      </w:r>
    </w:p>
    <w:p w14:paraId="43B6ACBC"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mai poate avea loc creşterea microorganismelor şi sub a cărei valoare creşterea este oprită.</w:t>
      </w:r>
    </w:p>
    <w:p w14:paraId="520D7F4A" w14:textId="77777777"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rata specifică de creşterea a microorganismelor este maximă.</w:t>
      </w:r>
    </w:p>
    <w:p w14:paraId="242CD983" w14:textId="25966D26" w:rsidR="00BB2931" w:rsidRPr="00E61626" w:rsidRDefault="00BB2931" w:rsidP="00FF3E6F">
      <w:pPr>
        <w:pStyle w:val="ListParagraph"/>
        <w:numPr>
          <w:ilvl w:val="1"/>
          <w:numId w:val="4"/>
        </w:numPr>
        <w:spacing w:after="0" w:line="240" w:lineRule="auto"/>
        <w:jc w:val="both"/>
        <w:rPr>
          <w:rFonts w:ascii="Times New Roman" w:eastAsia="Calibri" w:hAnsi="Times New Roman" w:cs="Times New Roman"/>
        </w:rPr>
      </w:pPr>
      <w:r w:rsidRPr="00E61626">
        <w:rPr>
          <w:rFonts w:ascii="Times New Roman" w:eastAsia="Calibri" w:hAnsi="Times New Roman" w:cs="Times New Roman"/>
        </w:rPr>
        <w:t>temperatura la care creşterea microorganismelor este încă posibilă şi sub a carei valoare microorganismele sunt distruse.</w:t>
      </w:r>
    </w:p>
    <w:p w14:paraId="67A136A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Ambalajele secundare sunt ambalajele care </w:t>
      </w:r>
    </w:p>
    <w:p w14:paraId="2EBA8A1F" w14:textId="77777777" w:rsidR="00BB2931" w:rsidRPr="00E61626" w:rsidRDefault="00BB2931" w:rsidP="0033417D">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conţin un număr de ambalaje primare.</w:t>
      </w:r>
    </w:p>
    <w:p w14:paraId="45519EDA" w14:textId="77777777" w:rsidR="00BB2931" w:rsidRPr="00E61626" w:rsidRDefault="00BB2931" w:rsidP="0033417D">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nu au un rol practic în realizarea depozitării, transportului, distribuţiei şi comercializării produselor ambalate.</w:t>
      </w:r>
    </w:p>
    <w:p w14:paraId="4F01D391" w14:textId="477A679F" w:rsidR="00BB2931" w:rsidRPr="00E61626" w:rsidRDefault="00BB2931" w:rsidP="0033417D">
      <w:pPr>
        <w:pStyle w:val="ListParagraph"/>
        <w:numPr>
          <w:ilvl w:val="1"/>
          <w:numId w:val="8"/>
        </w:numPr>
        <w:spacing w:after="0" w:line="240" w:lineRule="auto"/>
        <w:jc w:val="both"/>
        <w:rPr>
          <w:rFonts w:ascii="Times New Roman" w:eastAsia="Times New Roman" w:hAnsi="Times New Roman" w:cs="Times New Roman"/>
          <w:color w:val="000000"/>
        </w:rPr>
      </w:pPr>
      <w:r w:rsidRPr="00E61626">
        <w:rPr>
          <w:rFonts w:ascii="Times New Roman" w:eastAsia="Times New Roman" w:hAnsi="Times New Roman" w:cs="Times New Roman"/>
          <w:color w:val="000000"/>
        </w:rPr>
        <w:t xml:space="preserve">pot înlocui în anumite situații ambalajele primare. </w:t>
      </w:r>
    </w:p>
    <w:p w14:paraId="141E4B0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Termosudabilitatea este o proprietate a materialelor plastice și este:</w:t>
      </w:r>
    </w:p>
    <w:p w14:paraId="69310DDA"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HDPE si mai puțin bună pentru LDPE.</w:t>
      </w:r>
    </w:p>
    <w:p w14:paraId="19ED5A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foarte bună pentru LDPE și mai puțin bună pentru HDPE.</w:t>
      </w:r>
    </w:p>
    <w:p w14:paraId="258326D9" w14:textId="1C17B428"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fel de bună pentru ambele tipuri de PE;</w:t>
      </w:r>
    </w:p>
    <w:p w14:paraId="337617D8"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Sterilizarea UHT se realizează:</w:t>
      </w:r>
    </w:p>
    <w:p w14:paraId="547D781C"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mai mici de 100ºC, cu menținere timp de 30 minute.</w:t>
      </w:r>
    </w:p>
    <w:p w14:paraId="6C759E5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100ºC timp de 1-2 minute.</w:t>
      </w:r>
    </w:p>
    <w:p w14:paraId="089E1AB1" w14:textId="6F20FCC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la temperaturi cuprinse între 135 şi 145ºC, cu o durată de menţinere de 2-6 sec.</w:t>
      </w:r>
    </w:p>
    <w:p w14:paraId="3472B811"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Care este factorul esențial al apariției coroziunii tablei cositorite:</w:t>
      </w:r>
    </w:p>
    <w:p w14:paraId="300C2DC2" w14:textId="4C65E35E"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t</w:t>
      </w:r>
      <w:r w:rsidR="00BB2931" w:rsidRPr="00E61626">
        <w:rPr>
          <w:rFonts w:ascii="Times New Roman" w:eastAsia="Times New Roman" w:hAnsi="Times New Roman" w:cs="Times New Roman"/>
        </w:rPr>
        <w:t>emperatura de depozitare a produsului ambalat.</w:t>
      </w:r>
    </w:p>
    <w:p w14:paraId="5E442D30" w14:textId="0459919B"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lang w:val="pt-PT"/>
        </w:rPr>
        <w:t>a</w:t>
      </w:r>
      <w:r w:rsidR="00BB2931" w:rsidRPr="00E61626">
        <w:rPr>
          <w:rFonts w:ascii="Times New Roman" w:eastAsia="Times New Roman" w:hAnsi="Times New Roman" w:cs="Times New Roman"/>
        </w:rPr>
        <w:t>ciditatea produsului ambalat.</w:t>
      </w:r>
    </w:p>
    <w:p w14:paraId="587995AD" w14:textId="03C079F9" w:rsidR="00BB2931" w:rsidRPr="00E61626" w:rsidRDefault="00E61626" w:rsidP="00FF3E6F">
      <w:pPr>
        <w:pStyle w:val="ListParagraph"/>
        <w:numPr>
          <w:ilvl w:val="1"/>
          <w:numId w:val="4"/>
        </w:numPr>
        <w:spacing w:after="0" w:line="240" w:lineRule="auto"/>
        <w:jc w:val="both"/>
        <w:rPr>
          <w:rFonts w:ascii="Times New Roman" w:eastAsia="Times New Roman" w:hAnsi="Times New Roman" w:cs="Times New Roman"/>
          <w:lang w:val="pt-PT"/>
        </w:rPr>
      </w:pPr>
      <w:r w:rsidRPr="00E61626">
        <w:rPr>
          <w:rFonts w:ascii="Times New Roman" w:eastAsia="Times New Roman" w:hAnsi="Times New Roman" w:cs="Times New Roman"/>
        </w:rPr>
        <w:t>u</w:t>
      </w:r>
      <w:r w:rsidR="00BB2931" w:rsidRPr="00E61626">
        <w:rPr>
          <w:rFonts w:ascii="Times New Roman" w:eastAsia="Times New Roman" w:hAnsi="Times New Roman" w:cs="Times New Roman"/>
        </w:rPr>
        <w:t>miditatea produsului ambalat.</w:t>
      </w:r>
    </w:p>
    <w:p w14:paraId="4B6FFCF7" w14:textId="77777777" w:rsidR="00BB2931" w:rsidRPr="00E61626" w:rsidRDefault="00BB2931" w:rsidP="00FF3E6F">
      <w:pPr>
        <w:numPr>
          <w:ilvl w:val="0"/>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Conservarea prin congelare urmată de depozitare în stare congelată se bazează pe:</w:t>
      </w:r>
    </w:p>
    <w:p w14:paraId="224877E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încetinirea puternică sau inhibarea completă a dezvoltării microorganismelor.</w:t>
      </w:r>
    </w:p>
    <w:p w14:paraId="512BDF02"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stoparea dezvoltării și distrugerea microorganismelor.</w:t>
      </w:r>
    </w:p>
    <w:p w14:paraId="1B173BA0" w14:textId="77777777" w:rsidR="00BB2931" w:rsidRPr="00E61626" w:rsidRDefault="00BB2931" w:rsidP="00FF3E6F">
      <w:pPr>
        <w:pStyle w:val="ListParagraph"/>
        <w:numPr>
          <w:ilvl w:val="1"/>
          <w:numId w:val="4"/>
        </w:numPr>
        <w:spacing w:after="0" w:line="240" w:lineRule="auto"/>
        <w:jc w:val="both"/>
        <w:rPr>
          <w:rFonts w:ascii="Times New Roman" w:eastAsia="Times New Roman" w:hAnsi="Times New Roman" w:cs="Times New Roman"/>
        </w:rPr>
      </w:pPr>
      <w:r w:rsidRPr="00E61626">
        <w:rPr>
          <w:rFonts w:ascii="Times New Roman" w:eastAsia="Times New Roman" w:hAnsi="Times New Roman" w:cs="Times New Roman"/>
        </w:rPr>
        <w:t xml:space="preserve">menținerea vitezei reacțiilor chimice și biochimice la valori normale. </w:t>
      </w:r>
    </w:p>
    <w:p w14:paraId="1ABCC22B" w14:textId="470E0C30" w:rsidR="00FB21C2" w:rsidRDefault="00FB21C2" w:rsidP="008178F2">
      <w:pPr>
        <w:widowControl w:val="0"/>
        <w:tabs>
          <w:tab w:val="left" w:pos="993"/>
        </w:tabs>
        <w:spacing w:after="0" w:line="240" w:lineRule="auto"/>
        <w:jc w:val="both"/>
        <w:rPr>
          <w:rFonts w:ascii="Times New Roman" w:hAnsi="Times New Roman" w:cs="Times New Roman"/>
        </w:rPr>
      </w:pPr>
    </w:p>
    <w:p w14:paraId="00F66A34" w14:textId="0854FB6D" w:rsidR="00E61626" w:rsidRDefault="00E61626" w:rsidP="008178F2">
      <w:pPr>
        <w:widowControl w:val="0"/>
        <w:tabs>
          <w:tab w:val="left" w:pos="993"/>
        </w:tabs>
        <w:spacing w:after="0" w:line="240" w:lineRule="auto"/>
        <w:jc w:val="both"/>
        <w:rPr>
          <w:rFonts w:ascii="Times New Roman" w:hAnsi="Times New Roman" w:cs="Times New Roman"/>
        </w:rPr>
      </w:pPr>
    </w:p>
    <w:p w14:paraId="3F3E305B" w14:textId="4FD1FB65" w:rsidR="00E61626" w:rsidRDefault="00E61626" w:rsidP="008178F2">
      <w:pPr>
        <w:widowControl w:val="0"/>
        <w:tabs>
          <w:tab w:val="left" w:pos="993"/>
        </w:tabs>
        <w:spacing w:after="0" w:line="240" w:lineRule="auto"/>
        <w:jc w:val="both"/>
        <w:rPr>
          <w:rFonts w:ascii="Times New Roman" w:hAnsi="Times New Roman" w:cs="Times New Roman"/>
        </w:rPr>
      </w:pPr>
    </w:p>
    <w:p w14:paraId="45A63C3D" w14:textId="1561D53E" w:rsidR="00E61626" w:rsidRDefault="00E61626" w:rsidP="008178F2">
      <w:pPr>
        <w:widowControl w:val="0"/>
        <w:tabs>
          <w:tab w:val="left" w:pos="993"/>
        </w:tabs>
        <w:spacing w:after="0" w:line="240" w:lineRule="auto"/>
        <w:jc w:val="both"/>
        <w:rPr>
          <w:rFonts w:ascii="Times New Roman" w:hAnsi="Times New Roman" w:cs="Times New Roman"/>
        </w:rPr>
      </w:pPr>
    </w:p>
    <w:p w14:paraId="653E6045" w14:textId="77777777" w:rsidR="00E61626" w:rsidRPr="000845F5" w:rsidRDefault="00E61626" w:rsidP="008178F2">
      <w:pPr>
        <w:widowControl w:val="0"/>
        <w:tabs>
          <w:tab w:val="left" w:pos="993"/>
        </w:tabs>
        <w:spacing w:after="0" w:line="240" w:lineRule="auto"/>
        <w:jc w:val="both"/>
        <w:rPr>
          <w:rFonts w:ascii="Times New Roman" w:hAnsi="Times New Roman" w:cs="Times New Roman"/>
        </w:rPr>
      </w:pPr>
    </w:p>
    <w:p w14:paraId="5671B56D" w14:textId="77777777" w:rsidR="00D83117" w:rsidRPr="005811E1" w:rsidRDefault="0097765C" w:rsidP="001B3977">
      <w:pPr>
        <w:pStyle w:val="ListParagraph"/>
        <w:widowControl w:val="0"/>
        <w:tabs>
          <w:tab w:val="left" w:pos="851"/>
          <w:tab w:val="left" w:pos="993"/>
        </w:tabs>
        <w:spacing w:after="0" w:line="240" w:lineRule="auto"/>
        <w:ind w:left="0"/>
        <w:jc w:val="center"/>
        <w:rPr>
          <w:rFonts w:ascii="Times New Roman" w:eastAsia="Times New Roman" w:hAnsi="Times New Roman" w:cs="Times New Roman"/>
          <w:b/>
          <w:color w:val="0070C0"/>
          <w:highlight w:val="cyan"/>
          <w:lang w:eastAsia="ro-RO"/>
        </w:rPr>
      </w:pPr>
      <w:r w:rsidRPr="005811E1">
        <w:rPr>
          <w:rFonts w:ascii="Times New Roman" w:eastAsia="Times New Roman" w:hAnsi="Times New Roman" w:cs="Times New Roman"/>
          <w:b/>
          <w:color w:val="0070C0"/>
          <w:highlight w:val="cyan"/>
          <w:lang w:eastAsia="ro-RO"/>
        </w:rPr>
        <w:lastRenderedPageBreak/>
        <w:t>DISCIPLINE DE SPECIALIATE</w:t>
      </w:r>
    </w:p>
    <w:p w14:paraId="7BD05ED8" w14:textId="77777777" w:rsidR="000845F5" w:rsidRPr="005811E1" w:rsidRDefault="000845F5" w:rsidP="00D83117">
      <w:pPr>
        <w:pStyle w:val="ListParagraph"/>
        <w:widowControl w:val="0"/>
        <w:tabs>
          <w:tab w:val="left" w:pos="851"/>
          <w:tab w:val="left" w:pos="993"/>
        </w:tabs>
        <w:spacing w:after="0" w:line="240" w:lineRule="auto"/>
        <w:jc w:val="center"/>
        <w:rPr>
          <w:rFonts w:ascii="Times New Roman" w:eastAsia="Times New Roman" w:hAnsi="Times New Roman" w:cs="Times New Roman"/>
          <w:b/>
          <w:color w:val="0070C0"/>
          <w:highlight w:val="cyan"/>
          <w:lang w:eastAsia="ro-RO"/>
        </w:rPr>
      </w:pPr>
    </w:p>
    <w:p w14:paraId="4AD79B38" w14:textId="3E0E0B09" w:rsidR="001B3977" w:rsidRPr="00501D7E" w:rsidRDefault="001B3977" w:rsidP="001B3977">
      <w:pPr>
        <w:pStyle w:val="ListParagraph"/>
        <w:widowControl w:val="0"/>
        <w:spacing w:after="0" w:line="240" w:lineRule="auto"/>
        <w:ind w:left="567"/>
        <w:contextualSpacing w:val="0"/>
        <w:rPr>
          <w:rFonts w:ascii="Times New Roman" w:eastAsia="Times New Roman" w:hAnsi="Times New Roman" w:cs="Times New Roman"/>
          <w:b/>
          <w:bCs/>
          <w:lang w:eastAsia="ro-RO"/>
        </w:rPr>
      </w:pPr>
      <w:r>
        <w:rPr>
          <w:rFonts w:ascii="Times New Roman" w:eastAsia="Times New Roman" w:hAnsi="Times New Roman" w:cs="Times New Roman"/>
          <w:b/>
          <w:bCs/>
          <w:highlight w:val="yellow"/>
          <w:lang w:eastAsia="ro-RO"/>
        </w:rPr>
        <w:t>PATOLOGIE ANIMALĂ</w:t>
      </w:r>
    </w:p>
    <w:p w14:paraId="4C6A9041" w14:textId="77777777" w:rsidR="001B3977" w:rsidRPr="00256493" w:rsidRDefault="001B3977" w:rsidP="001B3977">
      <w:pPr>
        <w:pStyle w:val="ListParagraph"/>
        <w:widowControl w:val="0"/>
        <w:spacing w:after="0" w:line="240" w:lineRule="auto"/>
        <w:contextualSpacing w:val="0"/>
        <w:rPr>
          <w:rFonts w:ascii="Times New Roman" w:eastAsia="Times New Roman" w:hAnsi="Times New Roman" w:cs="Times New Roman"/>
          <w:lang w:eastAsia="ro-RO"/>
        </w:rPr>
      </w:pPr>
    </w:p>
    <w:p w14:paraId="2F2CF072"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Clinic, leptospiroza canina evolueaza sub forma:</w:t>
      </w:r>
    </w:p>
    <w:p w14:paraId="6A110F4B"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digestiva;</w:t>
      </w:r>
    </w:p>
    <w:p w14:paraId="2B848DD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uremica;</w:t>
      </w:r>
    </w:p>
    <w:p w14:paraId="1741F93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nervoasa.</w:t>
      </w:r>
    </w:p>
    <w:p w14:paraId="5901E4AE"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Morfopatologic, leptospiroza porcina se caracterizează prin :</w:t>
      </w:r>
    </w:p>
    <w:p w14:paraId="38AEC82B"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icter inconstant, hemoragii petesiale pe mucoase si seroase, splenita hipertrofica;</w:t>
      </w:r>
    </w:p>
    <w:p w14:paraId="2441F51C"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diaree severa;</w:t>
      </w:r>
    </w:p>
    <w:p w14:paraId="116504B2"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pneumonie interstiţială.</w:t>
      </w:r>
    </w:p>
    <w:p w14:paraId="6B71EC1D"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Diagnosticul de laborator în leptospiroza se pune prin:</w:t>
      </w:r>
    </w:p>
    <w:p w14:paraId="0C7C115F"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reactia de fixare a complementului;</w:t>
      </w:r>
    </w:p>
    <w:p w14:paraId="0EB30E4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testul de imunofluorescenta;</w:t>
      </w:r>
    </w:p>
    <w:p w14:paraId="063880EF"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testul de aglutinare-liza.</w:t>
      </w:r>
    </w:p>
    <w:p w14:paraId="40B705F3"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Profilaxia specifica în leptospiroza la porc se realizeaza prin;</w:t>
      </w:r>
    </w:p>
    <w:p w14:paraId="486C0CCD"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vaccinarea scroafelor si scrofitelor gestante;</w:t>
      </w:r>
    </w:p>
    <w:p w14:paraId="7433DFEC"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vaccinarea purceilor dupa fatare;</w:t>
      </w:r>
    </w:p>
    <w:p w14:paraId="05225D92"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vaccinarea tineretului porcin.</w:t>
      </w:r>
    </w:p>
    <w:p w14:paraId="126C4ED5"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pt-BR"/>
        </w:rPr>
      </w:pPr>
      <w:r w:rsidRPr="00256493">
        <w:rPr>
          <w:rFonts w:ascii="Times New Roman" w:hAnsi="Times New Roman" w:cs="Times New Roman"/>
          <w:lang w:val="pt-BR"/>
        </w:rPr>
        <w:t>Colibaciloza purceilor evolueaza sub forma de:</w:t>
      </w:r>
    </w:p>
    <w:p w14:paraId="6018FBF9"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diaree colibacilara/enterita colibacilara/colibaciloza enterotoxica la purcei în primele zile de viata;</w:t>
      </w:r>
    </w:p>
    <w:p w14:paraId="39875AF2"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 xml:space="preserve">pneumonie severa la 2-3 saptamani de la fatare; </w:t>
      </w:r>
    </w:p>
    <w:p w14:paraId="18B8C770"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enterita granulomatoasa severa.</w:t>
      </w:r>
    </w:p>
    <w:p w14:paraId="03C7DF25"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pt-BR"/>
        </w:rPr>
      </w:pPr>
      <w:r w:rsidRPr="00256493">
        <w:rPr>
          <w:rFonts w:ascii="Times New Roman" w:hAnsi="Times New Roman" w:cs="Times New Roman"/>
          <w:lang w:val="pt-BR"/>
        </w:rPr>
        <w:t>Clinic, colibaciloza purceilor se caracterizeaza prin;</w:t>
      </w:r>
    </w:p>
    <w:p w14:paraId="25C83E8C"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diaree, cu fecale fluide, urat mirositoare;</w:t>
      </w:r>
    </w:p>
    <w:p w14:paraId="0E144BDE"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pleuropneumonie severa;</w:t>
      </w:r>
    </w:p>
    <w:p w14:paraId="3BAF304E"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manifestari nervoase.</w:t>
      </w:r>
    </w:p>
    <w:p w14:paraId="4ADD0411"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pt-BR"/>
        </w:rPr>
      </w:pPr>
      <w:r w:rsidRPr="00256493">
        <w:rPr>
          <w:rFonts w:ascii="Times New Roman" w:hAnsi="Times New Roman" w:cs="Times New Roman"/>
          <w:lang w:val="pt-BR"/>
        </w:rPr>
        <w:t>Confirmarea diagnosticului în colibaciloza la purcei se face prin:</w:t>
      </w:r>
    </w:p>
    <w:p w14:paraId="1BF1D0F3"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investigatii epidemiologice;</w:t>
      </w:r>
    </w:p>
    <w:p w14:paraId="26E9CCC6"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investigatii anatomopatologice;</w:t>
      </w:r>
    </w:p>
    <w:p w14:paraId="7261A13E"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examen bacteriologic.</w:t>
      </w:r>
    </w:p>
    <w:p w14:paraId="2673B525"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pt-BR"/>
        </w:rPr>
      </w:pPr>
      <w:r w:rsidRPr="00256493">
        <w:rPr>
          <w:rFonts w:ascii="Times New Roman" w:hAnsi="Times New Roman" w:cs="Times New Roman"/>
          <w:lang w:val="pt-BR"/>
        </w:rPr>
        <w:t>Profilaxia specifica în colibaciloza la purcei se realizeaza prin:</w:t>
      </w:r>
    </w:p>
    <w:p w14:paraId="3FF91C64"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vaccinarea scroafelor gestante cu 4-6 saptamani inainte de fatare;</w:t>
      </w:r>
    </w:p>
    <w:p w14:paraId="52C2FAE6"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vaccinarea vierilor inainte de monta;</w:t>
      </w:r>
    </w:p>
    <w:p w14:paraId="1D2029D7"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pt-BR"/>
        </w:rPr>
      </w:pPr>
      <w:r w:rsidRPr="00256493">
        <w:rPr>
          <w:rFonts w:ascii="Times New Roman" w:hAnsi="Times New Roman" w:cs="Times New Roman"/>
          <w:lang w:val="pt-BR"/>
        </w:rPr>
        <w:t>vaccinarea tineretului.</w:t>
      </w:r>
    </w:p>
    <w:p w14:paraId="75F1E03D"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Boala edemelor afectează mai frecvent :</w:t>
      </w:r>
    </w:p>
    <w:p w14:paraId="5B347AC5"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scroafele lactante;</w:t>
      </w:r>
    </w:p>
    <w:p w14:paraId="0756C617"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purceii după înţărcare;</w:t>
      </w:r>
    </w:p>
    <w:p w14:paraId="26FA10C3"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vierii înainte de montă.</w:t>
      </w:r>
    </w:p>
    <w:p w14:paraId="6261C95A"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Morfopatologic, boala edemelor se caracterizeaza prin:</w:t>
      </w:r>
    </w:p>
    <w:p w14:paraId="5C766A9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leziuni edematoase la nivelul stomacului, mezenterului si pulmonului;</w:t>
      </w:r>
    </w:p>
    <w:p w14:paraId="45E42E72"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leziuni hemoragice la nivelul pulmonului;</w:t>
      </w:r>
    </w:p>
    <w:p w14:paraId="5DD6B47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leziuni distrofice pulmonare.</w:t>
      </w:r>
    </w:p>
    <w:p w14:paraId="10D60609" w14:textId="56AE4E2B"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Pr>
          <w:rFonts w:ascii="Times New Roman" w:eastAsia="Times New Roman" w:hAnsi="Times New Roman" w:cs="Times New Roman"/>
          <w:lang w:val="pt-BR"/>
        </w:rPr>
        <w:t>Con</w:t>
      </w:r>
      <w:r w:rsidRPr="00256493">
        <w:rPr>
          <w:rFonts w:ascii="Times New Roman" w:eastAsia="Times New Roman" w:hAnsi="Times New Roman" w:cs="Times New Roman"/>
          <w:lang w:val="pt-BR"/>
        </w:rPr>
        <w:t>firmarea diagnosticului în boala edemelor se face prin:</w:t>
      </w:r>
    </w:p>
    <w:p w14:paraId="7DB241B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izolarea din intestin a unor tulpini de E. coli, hemolitice;</w:t>
      </w:r>
    </w:p>
    <w:p w14:paraId="3A8FD70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pe baza datelor epidemiologice;</w:t>
      </w:r>
    </w:p>
    <w:p w14:paraId="3B3927BF"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pe baza datelor clinice.</w:t>
      </w:r>
    </w:p>
    <w:p w14:paraId="1AB69C10"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Diagnosticul în oxiuroza cabalinelor se realizează prin :</w:t>
      </w:r>
    </w:p>
    <w:p w14:paraId="6A8DC4D6" w14:textId="77777777" w:rsidR="001B3977" w:rsidRPr="00256493" w:rsidRDefault="001B3977" w:rsidP="0033417D">
      <w:pPr>
        <w:numPr>
          <w:ilvl w:val="0"/>
          <w:numId w:val="10"/>
        </w:numPr>
        <w:spacing w:after="0" w:line="240" w:lineRule="auto"/>
        <w:ind w:firstLine="414"/>
        <w:jc w:val="both"/>
        <w:rPr>
          <w:rFonts w:ascii="Times New Roman" w:hAnsi="Times New Roman" w:cs="Times New Roman"/>
          <w:lang w:val="it-IT"/>
        </w:rPr>
      </w:pPr>
      <w:r w:rsidRPr="00256493">
        <w:rPr>
          <w:rFonts w:ascii="Times New Roman" w:hAnsi="Times New Roman" w:cs="Times New Roman"/>
          <w:lang w:val="it-IT"/>
        </w:rPr>
        <w:t>examen coproparazitologic;</w:t>
      </w:r>
    </w:p>
    <w:p w14:paraId="5BC53A54" w14:textId="77777777" w:rsidR="001B3977" w:rsidRPr="00256493" w:rsidRDefault="001B3977" w:rsidP="0033417D">
      <w:pPr>
        <w:numPr>
          <w:ilvl w:val="0"/>
          <w:numId w:val="10"/>
        </w:numPr>
        <w:spacing w:after="0" w:line="240" w:lineRule="auto"/>
        <w:ind w:firstLine="414"/>
        <w:jc w:val="both"/>
        <w:rPr>
          <w:rFonts w:ascii="Times New Roman" w:hAnsi="Times New Roman" w:cs="Times New Roman"/>
          <w:lang w:val="it-IT"/>
        </w:rPr>
      </w:pPr>
      <w:r w:rsidRPr="00256493">
        <w:rPr>
          <w:rFonts w:ascii="Times New Roman" w:hAnsi="Times New Roman" w:cs="Times New Roman"/>
          <w:lang w:val="it-IT"/>
        </w:rPr>
        <w:t>examen anatomopatologic;</w:t>
      </w:r>
    </w:p>
    <w:p w14:paraId="385B9AA2" w14:textId="77777777" w:rsidR="001B3977" w:rsidRPr="00256493" w:rsidRDefault="001B3977" w:rsidP="0033417D">
      <w:pPr>
        <w:numPr>
          <w:ilvl w:val="0"/>
          <w:numId w:val="10"/>
        </w:numPr>
        <w:spacing w:after="0" w:line="240" w:lineRule="auto"/>
        <w:ind w:firstLine="414"/>
        <w:jc w:val="both"/>
        <w:rPr>
          <w:rFonts w:ascii="Times New Roman" w:hAnsi="Times New Roman" w:cs="Times New Roman"/>
          <w:lang w:val="it-IT"/>
        </w:rPr>
      </w:pPr>
      <w:r w:rsidRPr="00256493">
        <w:rPr>
          <w:rFonts w:ascii="Times New Roman" w:hAnsi="Times New Roman" w:cs="Times New Roman"/>
          <w:lang w:val="it-IT"/>
        </w:rPr>
        <w:t>examinarea crustelor din regiunea perianală.</w:t>
      </w:r>
    </w:p>
    <w:p w14:paraId="2D4804D5"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In forma gastroenterica de salmoneloza la porc , intalnim:</w:t>
      </w:r>
    </w:p>
    <w:p w14:paraId="3EEE19E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depozite fibrinonecrotice  cenusii la nivelul colonului helicoidal;</w:t>
      </w:r>
    </w:p>
    <w:p w14:paraId="4F64611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bronhopneumonie pulmonara;</w:t>
      </w:r>
    </w:p>
    <w:p w14:paraId="58ECEB8B"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focare miliare cenusii-galbui la nivelul ficatului.</w:t>
      </w:r>
    </w:p>
    <w:p w14:paraId="141524F1"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Diagnosticul de certitudine în salmoneloza se stabileste prin;</w:t>
      </w:r>
    </w:p>
    <w:p w14:paraId="0A36E52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examen clinic;</w:t>
      </w:r>
    </w:p>
    <w:p w14:paraId="7702CEF4"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examen anatomopatologic;</w:t>
      </w:r>
    </w:p>
    <w:p w14:paraId="41CA5E27"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examen bacteriologic cu izolarea si identificarea serotipului incriminat.</w:t>
      </w:r>
    </w:p>
    <w:p w14:paraId="0B8ACD39"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lastRenderedPageBreak/>
        <w:t>Profilaxia  specifica în salmoneloza porcului se realizeaza prin:</w:t>
      </w:r>
    </w:p>
    <w:p w14:paraId="66EFA90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vaccinarea antisalmonelica cu vaccinuri vii, nepatogene si imunogene;</w:t>
      </w:r>
    </w:p>
    <w:p w14:paraId="13341031"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tratamente cu antibiotice;</w:t>
      </w:r>
    </w:p>
    <w:p w14:paraId="4F5DE671"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ecarisarea corecta a cadavrelor.</w:t>
      </w:r>
    </w:p>
    <w:p w14:paraId="605E5132"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Salmoneloza la carnasiere evoluează:</w:t>
      </w:r>
    </w:p>
    <w:p w14:paraId="1D5DC45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exclusiv la tineret, ca infectie secundară după viroze;</w:t>
      </w:r>
    </w:p>
    <w:p w14:paraId="3141AA3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la animalele adulte, ca infectie primara;</w:t>
      </w:r>
    </w:p>
    <w:p w14:paraId="3F2B3EA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numai la femelele gestante, consecutiv gestatiei.</w:t>
      </w:r>
    </w:p>
    <w:p w14:paraId="790F0ACB"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Majoritatea serotipurilor de salmonele patogene pentru mamifere s-au izolat de la:</w:t>
      </w:r>
    </w:p>
    <w:p w14:paraId="511DF931"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taurine;</w:t>
      </w:r>
    </w:p>
    <w:p w14:paraId="05EDB8ED"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pasari;</w:t>
      </w:r>
    </w:p>
    <w:p w14:paraId="0BDC13B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porcine.</w:t>
      </w:r>
    </w:p>
    <w:p w14:paraId="14EC64F7"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Ascaris suum prezintă un tip de migrare :</w:t>
      </w:r>
    </w:p>
    <w:p w14:paraId="4BEA0E47" w14:textId="77777777" w:rsidR="001B3977" w:rsidRPr="00256493" w:rsidRDefault="001B3977" w:rsidP="0033417D">
      <w:pPr>
        <w:numPr>
          <w:ilvl w:val="0"/>
          <w:numId w:val="11"/>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entero-pneumo-somatică;</w:t>
      </w:r>
    </w:p>
    <w:p w14:paraId="6D329C9F" w14:textId="77777777" w:rsidR="001B3977" w:rsidRPr="00256493" w:rsidRDefault="001B3977" w:rsidP="0033417D">
      <w:pPr>
        <w:numPr>
          <w:ilvl w:val="0"/>
          <w:numId w:val="11"/>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entero-pneumo-enterală;</w:t>
      </w:r>
    </w:p>
    <w:p w14:paraId="49AF7001" w14:textId="77777777" w:rsidR="001B3977" w:rsidRPr="00256493" w:rsidRDefault="001B3977" w:rsidP="0033417D">
      <w:pPr>
        <w:numPr>
          <w:ilvl w:val="0"/>
          <w:numId w:val="11"/>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parieto-enterală.</w:t>
      </w:r>
    </w:p>
    <w:p w14:paraId="6A68B419"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Tifo-puloroza difuzeaza( se transmite):</w:t>
      </w:r>
    </w:p>
    <w:p w14:paraId="4DD205D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atat pe cale verticala(transovariana) cât și pe cale orizontală;</w:t>
      </w:r>
    </w:p>
    <w:p w14:paraId="0D36CC0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 xml:space="preserve">numai pe cale verticala; </w:t>
      </w:r>
    </w:p>
    <w:p w14:paraId="0A3D972A"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numai pe cale orizontala.</w:t>
      </w:r>
    </w:p>
    <w:p w14:paraId="77DCD456"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Tifo-puloroza evoluează la:</w:t>
      </w:r>
    </w:p>
    <w:p w14:paraId="6DCADC47"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gaină/curcă/bibilică;</w:t>
      </w:r>
    </w:p>
    <w:p w14:paraId="1A718582"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rața și gâscă;</w:t>
      </w:r>
    </w:p>
    <w:p w14:paraId="101B8D7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numai la rațe.</w:t>
      </w:r>
    </w:p>
    <w:p w14:paraId="0C0FD645"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Profilaxia generala pentru tifo-puloroza se realizeaza prin:</w:t>
      </w:r>
    </w:p>
    <w:p w14:paraId="569BD11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folosirea la reproductie numai a pasarilor care provin din efective indemne de tifo-puluroza;</w:t>
      </w:r>
    </w:p>
    <w:p w14:paraId="32B0FF6D"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folosirea la reproductie numai a pasarilor tratate cu antibiotice;</w:t>
      </w:r>
    </w:p>
    <w:p w14:paraId="4B43C88C"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folosirea la reproductie numai a pasarilor vaccinate.</w:t>
      </w:r>
    </w:p>
    <w:p w14:paraId="0271756F"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Receptivitatea maxima la infectia naturala cu salmonele paratifice o au:</w:t>
      </w:r>
    </w:p>
    <w:p w14:paraId="55B2DD3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bobocii de rata si gasca pana la varsta de 10 zile;</w:t>
      </w:r>
    </w:p>
    <w:p w14:paraId="49DE7D0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ratele si gastele adulte;</w:t>
      </w:r>
    </w:p>
    <w:p w14:paraId="776F366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tineretul aviar intre 30-40 de zile.</w:t>
      </w:r>
    </w:p>
    <w:p w14:paraId="0087FF58"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Gazdele intermediare pentru Fasciola hepatica sunt:</w:t>
      </w:r>
    </w:p>
    <w:p w14:paraId="7C5B7D4D" w14:textId="77777777" w:rsidR="001B3977" w:rsidRPr="00256493" w:rsidRDefault="001B3977" w:rsidP="0033417D">
      <w:pPr>
        <w:numPr>
          <w:ilvl w:val="0"/>
          <w:numId w:val="12"/>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gasteropode;</w:t>
      </w:r>
    </w:p>
    <w:p w14:paraId="5CE2E4DD" w14:textId="77777777" w:rsidR="001B3977" w:rsidRPr="00256493" w:rsidRDefault="001B3977" w:rsidP="0033417D">
      <w:pPr>
        <w:numPr>
          <w:ilvl w:val="0"/>
          <w:numId w:val="12"/>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furnicile;</w:t>
      </w:r>
    </w:p>
    <w:p w14:paraId="0772DB43" w14:textId="77777777" w:rsidR="001B3977" w:rsidRPr="00256493" w:rsidRDefault="001B3977" w:rsidP="0033417D">
      <w:pPr>
        <w:numPr>
          <w:ilvl w:val="0"/>
          <w:numId w:val="12"/>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râmele.</w:t>
      </w:r>
    </w:p>
    <w:p w14:paraId="5C525F2C"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Tuberculoza bovină este produsă de :</w:t>
      </w:r>
    </w:p>
    <w:p w14:paraId="5F19FFE9"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Mycobacterium paratuberculosis;</w:t>
      </w:r>
    </w:p>
    <w:p w14:paraId="037B8130"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Mycobacterium bovis/ tuberculosis;</w:t>
      </w:r>
    </w:p>
    <w:p w14:paraId="3417C55C"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Mycobacterium avium.</w:t>
      </w:r>
    </w:p>
    <w:p w14:paraId="0EFB39BC"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Diagnosticul alergic în tuberculoză la bovine se realizează prin :</w:t>
      </w:r>
    </w:p>
    <w:p w14:paraId="56E29692"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 intradermic comparativ;</w:t>
      </w:r>
    </w:p>
    <w:p w14:paraId="4DB73E7F"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 intradermic repetat;</w:t>
      </w:r>
    </w:p>
    <w:p w14:paraId="09E577B7"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 intradermic multiplu.</w:t>
      </w:r>
    </w:p>
    <w:p w14:paraId="432E5855"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Diagnosticul de tuberculoza mai poate fi stabilit prin:</w:t>
      </w:r>
    </w:p>
    <w:p w14:paraId="63FF9F3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testul de imunostimulare a limfocitelor;</w:t>
      </w:r>
    </w:p>
    <w:p w14:paraId="608B5E1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reactia de fixare a complementului;</w:t>
      </w:r>
    </w:p>
    <w:p w14:paraId="5DA47349"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testul de imunofluorescenta indirecta.</w:t>
      </w:r>
    </w:p>
    <w:p w14:paraId="08E7B1CE"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es-ES"/>
        </w:rPr>
      </w:pPr>
      <w:r w:rsidRPr="00256493">
        <w:rPr>
          <w:rFonts w:ascii="Times New Roman" w:hAnsi="Times New Roman" w:cs="Times New Roman"/>
          <w:lang w:val="es-ES"/>
        </w:rPr>
        <w:t>Semnele principale în babesioză sunt:</w:t>
      </w:r>
    </w:p>
    <w:p w14:paraId="3B9CF019" w14:textId="77777777" w:rsidR="001B3977" w:rsidRPr="00256493" w:rsidRDefault="001B3977" w:rsidP="0033417D">
      <w:pPr>
        <w:pStyle w:val="ListParagraph"/>
        <w:numPr>
          <w:ilvl w:val="0"/>
          <w:numId w:val="13"/>
        </w:numPr>
        <w:spacing w:after="0" w:line="240" w:lineRule="auto"/>
        <w:ind w:firstLine="348"/>
        <w:jc w:val="both"/>
        <w:rPr>
          <w:rFonts w:ascii="Times New Roman" w:hAnsi="Times New Roman" w:cs="Times New Roman"/>
          <w:lang w:val="es-ES"/>
        </w:rPr>
      </w:pPr>
      <w:r w:rsidRPr="00256493">
        <w:rPr>
          <w:rFonts w:ascii="Times New Roman" w:hAnsi="Times New Roman" w:cs="Times New Roman"/>
          <w:lang w:val="es-ES"/>
        </w:rPr>
        <w:t>icter, anemie, hemoglobinurie, febră;</w:t>
      </w:r>
    </w:p>
    <w:p w14:paraId="0EB3B4C5" w14:textId="77777777" w:rsidR="001B3977" w:rsidRPr="00256493" w:rsidRDefault="001B3977" w:rsidP="0033417D">
      <w:pPr>
        <w:pStyle w:val="ListParagraph"/>
        <w:numPr>
          <w:ilvl w:val="0"/>
          <w:numId w:val="13"/>
        </w:numPr>
        <w:spacing w:after="0" w:line="240" w:lineRule="auto"/>
        <w:ind w:firstLine="348"/>
        <w:jc w:val="both"/>
        <w:rPr>
          <w:rFonts w:ascii="Times New Roman" w:hAnsi="Times New Roman" w:cs="Times New Roman"/>
          <w:lang w:val="es-ES"/>
        </w:rPr>
      </w:pPr>
      <w:r w:rsidRPr="00256493">
        <w:rPr>
          <w:rFonts w:ascii="Times New Roman" w:hAnsi="Times New Roman" w:cs="Times New Roman"/>
          <w:lang w:val="es-ES"/>
        </w:rPr>
        <w:t>febră, inapetenţă, tulburări musculare;</w:t>
      </w:r>
    </w:p>
    <w:p w14:paraId="1F2A9A32" w14:textId="77777777" w:rsidR="001B3977" w:rsidRPr="00256493" w:rsidRDefault="001B3977" w:rsidP="0033417D">
      <w:pPr>
        <w:numPr>
          <w:ilvl w:val="0"/>
          <w:numId w:val="13"/>
        </w:numPr>
        <w:spacing w:after="0" w:line="240" w:lineRule="auto"/>
        <w:ind w:firstLine="348"/>
        <w:jc w:val="both"/>
        <w:rPr>
          <w:rFonts w:ascii="Times New Roman" w:hAnsi="Times New Roman" w:cs="Times New Roman"/>
          <w:lang w:val="it-IT"/>
        </w:rPr>
      </w:pPr>
      <w:r w:rsidRPr="00256493">
        <w:rPr>
          <w:rFonts w:ascii="Times New Roman" w:hAnsi="Times New Roman" w:cs="Times New Roman"/>
          <w:lang w:val="it-IT"/>
        </w:rPr>
        <w:t>febră, tulburări respiratorii şi nervoase.</w:t>
      </w:r>
    </w:p>
    <w:p w14:paraId="406A4595"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Din punct de vedere clinic, tuberculoza bovina evolueaza sub forma de:</w:t>
      </w:r>
    </w:p>
    <w:p w14:paraId="47FC41AA"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tuberculoza pulmonara;</w:t>
      </w:r>
    </w:p>
    <w:p w14:paraId="336FFD1C"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tuberculoza nervoasa;</w:t>
      </w:r>
    </w:p>
    <w:p w14:paraId="6A4DF9A7"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tuberculoza intestinala.</w:t>
      </w:r>
    </w:p>
    <w:p w14:paraId="4C6F7DBE"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Tuberculoza pleurala la bovine evolueaza sub forma de;</w:t>
      </w:r>
    </w:p>
    <w:p w14:paraId="6C37C873"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tuberculoza perlata(pleurita proliferativ-granulomatoasa);</w:t>
      </w:r>
    </w:p>
    <w:p w14:paraId="3311C93B"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noduli cu continut cazeos cu tendinta de calcificare;</w:t>
      </w:r>
    </w:p>
    <w:p w14:paraId="4C61B42D"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inflamatie de tip nodular sau de tip hipertrofiant.</w:t>
      </w:r>
    </w:p>
    <w:p w14:paraId="5B49F0B9"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lastRenderedPageBreak/>
        <w:t>Granulomul tuberculos la carnivore are urmatoarele caracteristici:</w:t>
      </w:r>
    </w:p>
    <w:p w14:paraId="3EA4C2E6"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slaba tendinta de cazeificare, iar în centru are tendinta de transformare purulenta;</w:t>
      </w:r>
    </w:p>
    <w:p w14:paraId="51D5B54A"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formatiuni mici, cu centrul cazeos;</w:t>
      </w:r>
    </w:p>
    <w:p w14:paraId="0E98B985"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formatiuni mari care scartaie la sectionare.</w:t>
      </w:r>
    </w:p>
    <w:p w14:paraId="1411CA6F"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Profilaxia tuberculozei bovine în Romania, se realizeaza prin:</w:t>
      </w:r>
    </w:p>
    <w:p w14:paraId="098FB0C3"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supravegherea tuturor bovinelor peste 6 luni de doua ori pe an prin testul intradermic simplu;</w:t>
      </w:r>
    </w:p>
    <w:p w14:paraId="687CD14D"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investigatii hematologice la bovinele suspecte;</w:t>
      </w:r>
    </w:p>
    <w:p w14:paraId="1776541C" w14:textId="77777777" w:rsidR="001B3977" w:rsidRPr="00256493" w:rsidRDefault="001B3977" w:rsidP="0033417D">
      <w:pPr>
        <w:pStyle w:val="ListParagraph"/>
        <w:numPr>
          <w:ilvl w:val="1"/>
          <w:numId w:val="9"/>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vaccinarea tuturor bovinelor sanatoase.</w:t>
      </w:r>
    </w:p>
    <w:p w14:paraId="3185878C"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es-ES"/>
        </w:rPr>
      </w:pPr>
      <w:r w:rsidRPr="00256493">
        <w:rPr>
          <w:rFonts w:ascii="Times New Roman" w:hAnsi="Times New Roman" w:cs="Times New Roman"/>
          <w:lang w:val="es-ES"/>
        </w:rPr>
        <w:t xml:space="preserve">Ouăle de </w:t>
      </w:r>
      <w:r w:rsidRPr="00256493">
        <w:rPr>
          <w:rFonts w:ascii="Times New Roman" w:hAnsi="Times New Roman" w:cs="Times New Roman"/>
          <w:i/>
          <w:iCs/>
          <w:lang w:val="es-ES"/>
        </w:rPr>
        <w:t>Echinococcus granulosus</w:t>
      </w:r>
      <w:r w:rsidRPr="00256493">
        <w:rPr>
          <w:rFonts w:ascii="Times New Roman" w:hAnsi="Times New Roman" w:cs="Times New Roman"/>
          <w:lang w:val="es-ES"/>
        </w:rPr>
        <w:t xml:space="preserve"> sunt infestante pentru om :</w:t>
      </w:r>
    </w:p>
    <w:p w14:paraId="6AADC360" w14:textId="77777777" w:rsidR="001B3977" w:rsidRPr="00256493" w:rsidRDefault="001B3977" w:rsidP="0033417D">
      <w:pPr>
        <w:pStyle w:val="ListParagraph"/>
        <w:widowControl w:val="0"/>
        <w:numPr>
          <w:ilvl w:val="1"/>
          <w:numId w:val="14"/>
        </w:numPr>
        <w:spacing w:after="0" w:line="240" w:lineRule="auto"/>
        <w:ind w:hanging="372"/>
        <w:contextualSpacing w:val="0"/>
        <w:jc w:val="both"/>
        <w:rPr>
          <w:rFonts w:ascii="Times New Roman" w:hAnsi="Times New Roman" w:cs="Times New Roman"/>
          <w:lang w:val="es-ES"/>
        </w:rPr>
      </w:pPr>
      <w:r w:rsidRPr="00256493">
        <w:rPr>
          <w:rFonts w:ascii="Times New Roman" w:hAnsi="Times New Roman" w:cs="Times New Roman"/>
          <w:lang w:val="es-ES"/>
        </w:rPr>
        <w:t>la 2 ore de la eliminare în mediul înconjurător;</w:t>
      </w:r>
    </w:p>
    <w:p w14:paraId="272D1896" w14:textId="77777777" w:rsidR="001B3977" w:rsidRPr="00256493" w:rsidRDefault="001B3977" w:rsidP="0033417D">
      <w:pPr>
        <w:pStyle w:val="ListParagraph"/>
        <w:widowControl w:val="0"/>
        <w:numPr>
          <w:ilvl w:val="0"/>
          <w:numId w:val="14"/>
        </w:numPr>
        <w:spacing w:after="0" w:line="240" w:lineRule="auto"/>
        <w:ind w:firstLine="490"/>
        <w:contextualSpacing w:val="0"/>
        <w:jc w:val="both"/>
        <w:rPr>
          <w:rFonts w:ascii="Times New Roman" w:hAnsi="Times New Roman" w:cs="Times New Roman"/>
          <w:lang w:val="es-ES"/>
        </w:rPr>
      </w:pPr>
      <w:r w:rsidRPr="00256493">
        <w:rPr>
          <w:rFonts w:ascii="Times New Roman" w:hAnsi="Times New Roman" w:cs="Times New Roman"/>
          <w:lang w:val="es-ES"/>
        </w:rPr>
        <w:t>din momentul în care sunt eliminate în mediul înconjurător;</w:t>
      </w:r>
    </w:p>
    <w:p w14:paraId="0814FCC0" w14:textId="77777777" w:rsidR="001B3977" w:rsidRPr="00256493" w:rsidRDefault="001B3977" w:rsidP="0033417D">
      <w:pPr>
        <w:pStyle w:val="ListParagraph"/>
        <w:numPr>
          <w:ilvl w:val="0"/>
          <w:numId w:val="14"/>
        </w:numPr>
        <w:spacing w:after="0" w:line="240" w:lineRule="auto"/>
        <w:ind w:firstLine="490"/>
        <w:jc w:val="both"/>
        <w:rPr>
          <w:rFonts w:ascii="Times New Roman" w:hAnsi="Times New Roman" w:cs="Times New Roman"/>
          <w:lang w:val="it-IT"/>
        </w:rPr>
      </w:pPr>
      <w:r w:rsidRPr="00256493">
        <w:rPr>
          <w:rFonts w:ascii="Times New Roman" w:hAnsi="Times New Roman" w:cs="Times New Roman"/>
          <w:lang w:val="it-IT"/>
        </w:rPr>
        <w:t>a doua zi după eliminare.</w:t>
      </w:r>
    </w:p>
    <w:p w14:paraId="28310574"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Anatomopatologic, cadavrele suspecte de antrax se examinează prin :</w:t>
      </w:r>
    </w:p>
    <w:p w14:paraId="7BAAF35A"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necropsic cu deschiderea numai a cavităţii abdominale;</w:t>
      </w:r>
    </w:p>
    <w:p w14:paraId="6846B715"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necropsic cu deschiderea numai a cavităţii toracice;</w:t>
      </w:r>
    </w:p>
    <w:p w14:paraId="71966F27" w14:textId="7B244E8E" w:rsidR="001B3977" w:rsidRPr="001B3977"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nu se efectueaza examen necropsic.</w:t>
      </w:r>
    </w:p>
    <w:p w14:paraId="33332C92"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Patogenitatea bacilului antraxului se datoreaza:</w:t>
      </w:r>
    </w:p>
    <w:p w14:paraId="4D41AB3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virulentei si toxicitatii;</w:t>
      </w:r>
    </w:p>
    <w:p w14:paraId="6B513B9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patrunderii rapide în organismul animal;</w:t>
      </w:r>
    </w:p>
    <w:p w14:paraId="2667B99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multiplicarii rapide în cadavrele nedeschise.</w:t>
      </w:r>
    </w:p>
    <w:p w14:paraId="7447B66F"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Cele mai receptive specii de animale la antrax sunt:</w:t>
      </w:r>
    </w:p>
    <w:p w14:paraId="7E2EC5B1"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ovinele si caprinele;</w:t>
      </w:r>
    </w:p>
    <w:p w14:paraId="636323CA"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porcinele;</w:t>
      </w:r>
    </w:p>
    <w:p w14:paraId="6D60EC6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pasarile domestice.</w:t>
      </w:r>
    </w:p>
    <w:p w14:paraId="3A59F419"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it-IT"/>
        </w:rPr>
      </w:pPr>
      <w:r w:rsidRPr="00256493">
        <w:rPr>
          <w:rFonts w:ascii="Times New Roman" w:hAnsi="Times New Roman" w:cs="Times New Roman"/>
          <w:lang w:val="it-IT"/>
        </w:rPr>
        <w:t>Diagnosticul trichinelozei la porcine în timpul vieţii se stabileşte prin :</w:t>
      </w:r>
    </w:p>
    <w:p w14:paraId="27F6446A"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examen anatomopatologic;</w:t>
      </w:r>
    </w:p>
    <w:p w14:paraId="2DAB6E7A"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examen trichineloscopic;</w:t>
      </w:r>
    </w:p>
    <w:p w14:paraId="24B9FB3D"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eastAsia="Times New Roman" w:hAnsi="Times New Roman" w:cs="Times New Roman"/>
          <w:lang w:val="it-IT"/>
        </w:rPr>
      </w:pPr>
      <w:r w:rsidRPr="00256493">
        <w:rPr>
          <w:rFonts w:ascii="Times New Roman" w:hAnsi="Times New Roman" w:cs="Times New Roman"/>
          <w:lang w:val="it-IT"/>
        </w:rPr>
        <w:t>test imunoenzimatic</w:t>
      </w:r>
    </w:p>
    <w:p w14:paraId="0DE8207D"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Cea mai frecventa forma de evolutie a antraxului la porcine este:</w:t>
      </w:r>
    </w:p>
    <w:p w14:paraId="1D332046"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forma localizata, glosantrax;</w:t>
      </w:r>
    </w:p>
    <w:p w14:paraId="4D69CE22"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forma septicemica acuta;</w:t>
      </w:r>
    </w:p>
    <w:p w14:paraId="6F15CABC"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forma septicemica supraacuta.</w:t>
      </w:r>
    </w:p>
    <w:p w14:paraId="320F8D14"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Diagnosticul în antrax se confirma prin:</w:t>
      </w:r>
    </w:p>
    <w:p w14:paraId="19A3F8A2"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clinic;</w:t>
      </w:r>
    </w:p>
    <w:p w14:paraId="42861374"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anatomopatologic;</w:t>
      </w:r>
    </w:p>
    <w:p w14:paraId="2CA5104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bacteriologic.</w:t>
      </w:r>
    </w:p>
    <w:p w14:paraId="536D2930"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In Romania, vaccinarea contra antraxului este obligatorie la:</w:t>
      </w:r>
    </w:p>
    <w:p w14:paraId="1DD1EA49"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ovine, caprine, bovine si cabaline;</w:t>
      </w:r>
    </w:p>
    <w:p w14:paraId="1915AFD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numai la ovine si bovine;</w:t>
      </w:r>
    </w:p>
    <w:p w14:paraId="7006885D"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numai la caprine.</w:t>
      </w:r>
    </w:p>
    <w:p w14:paraId="45AA54C4"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Rujetul este o boala bacteriana produsa de:</w:t>
      </w:r>
    </w:p>
    <w:p w14:paraId="3282BC2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Erysipelothrix rhusiopathie;</w:t>
      </w:r>
    </w:p>
    <w:p w14:paraId="5C78A23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Corynebacterium pilosum;</w:t>
      </w:r>
    </w:p>
    <w:p w14:paraId="1AF422D3"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Actinomyces bovis.</w:t>
      </w:r>
    </w:p>
    <w:p w14:paraId="22E8C262"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Receptivitatea cea mai mare la rujet o au:</w:t>
      </w:r>
    </w:p>
    <w:p w14:paraId="5675F94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porcinele;</w:t>
      </w:r>
    </w:p>
    <w:p w14:paraId="06E7E951"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cabalinele;</w:t>
      </w:r>
    </w:p>
    <w:p w14:paraId="09EE6C7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bovinele.</w:t>
      </w:r>
    </w:p>
    <w:p w14:paraId="1AC3F93C"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Forma cronica de evolutie a rujetului are localizare:</w:t>
      </w:r>
    </w:p>
    <w:p w14:paraId="6B3D2AC4"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pulmonara;</w:t>
      </w:r>
    </w:p>
    <w:p w14:paraId="249E955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articulara;</w:t>
      </w:r>
    </w:p>
    <w:p w14:paraId="72D4196C"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renala.</w:t>
      </w:r>
    </w:p>
    <w:p w14:paraId="4DE036E0"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Diagnosticul de confirmare în rujet se stabileste prin:</w:t>
      </w:r>
    </w:p>
    <w:p w14:paraId="2DA605EB"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bacteriologic din intestinul subtire;</w:t>
      </w:r>
    </w:p>
    <w:p w14:paraId="553DDA57"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bacteriologic din os lung/ficat/splina.;</w:t>
      </w:r>
    </w:p>
    <w:p w14:paraId="40EE30DE"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examen bacteriologic din pulmon.</w:t>
      </w:r>
    </w:p>
    <w:p w14:paraId="0CD598C2" w14:textId="77777777" w:rsidR="001B3977" w:rsidRPr="00256493" w:rsidRDefault="001B3977" w:rsidP="0033417D">
      <w:pPr>
        <w:pStyle w:val="ListParagraph"/>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Profilaxia specifica în rujet se realizeaza prin:</w:t>
      </w:r>
    </w:p>
    <w:p w14:paraId="7951F15C"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vaccinare;</w:t>
      </w:r>
    </w:p>
    <w:p w14:paraId="57A5610A"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tratament profilactic cu antibioticde;</w:t>
      </w:r>
    </w:p>
    <w:p w14:paraId="7E8897F8"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scoaterea din efectiv a animalelor bolnave.</w:t>
      </w:r>
    </w:p>
    <w:p w14:paraId="593AEF0B" w14:textId="77777777" w:rsidR="001B3977" w:rsidRPr="00256493" w:rsidRDefault="001B3977" w:rsidP="0033417D">
      <w:pPr>
        <w:pStyle w:val="ListParagraph"/>
        <w:numPr>
          <w:ilvl w:val="0"/>
          <w:numId w:val="9"/>
        </w:numPr>
        <w:spacing w:after="0" w:line="240" w:lineRule="auto"/>
        <w:ind w:left="850" w:hanging="425"/>
        <w:jc w:val="both"/>
        <w:rPr>
          <w:rFonts w:ascii="Times New Roman" w:hAnsi="Times New Roman" w:cs="Times New Roman"/>
          <w:lang w:val="fr-FR"/>
        </w:rPr>
      </w:pPr>
      <w:r w:rsidRPr="00256493">
        <w:rPr>
          <w:rFonts w:ascii="Times New Roman" w:hAnsi="Times New Roman" w:cs="Times New Roman"/>
          <w:lang w:val="fr-FR"/>
        </w:rPr>
        <w:lastRenderedPageBreak/>
        <w:t xml:space="preserve">Chistul de </w:t>
      </w:r>
      <w:r w:rsidRPr="00256493">
        <w:rPr>
          <w:rFonts w:ascii="Times New Roman" w:hAnsi="Times New Roman" w:cs="Times New Roman"/>
          <w:i/>
          <w:iCs/>
          <w:lang w:val="fr-FR"/>
        </w:rPr>
        <w:t>Trichinella spiralis</w:t>
      </w:r>
      <w:r w:rsidRPr="00256493">
        <w:rPr>
          <w:rFonts w:ascii="Times New Roman" w:hAnsi="Times New Roman" w:cs="Times New Roman"/>
          <w:lang w:val="fr-FR"/>
        </w:rPr>
        <w:t xml:space="preserve"> poate fi identificat prin :</w:t>
      </w:r>
    </w:p>
    <w:p w14:paraId="44F14CD7"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examen trichineloscopic;</w:t>
      </w:r>
    </w:p>
    <w:p w14:paraId="781DB7C2"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.examinare la lupă;</w:t>
      </w:r>
    </w:p>
    <w:p w14:paraId="271F7DA5" w14:textId="77777777" w:rsidR="001B3977" w:rsidRPr="00256493" w:rsidRDefault="001B3977" w:rsidP="0033417D">
      <w:pPr>
        <w:pStyle w:val="ListParagraph"/>
        <w:widowControl w:val="0"/>
        <w:numPr>
          <w:ilvl w:val="1"/>
          <w:numId w:val="9"/>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cu ochiul liber.</w:t>
      </w:r>
    </w:p>
    <w:p w14:paraId="7E23F9A1"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Principalul factor de patogenitate al bacilului tetanic este :</w:t>
      </w:r>
    </w:p>
    <w:p w14:paraId="452C9BC3"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capsula bacilului;</w:t>
      </w:r>
    </w:p>
    <w:p w14:paraId="5B604E7F"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toxina tetanică;</w:t>
      </w:r>
    </w:p>
    <w:p w14:paraId="18B042FE"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anatoxina tetanică.</w:t>
      </w:r>
    </w:p>
    <w:p w14:paraId="3D06D07B"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Apariţia şi evoluţia tetanosului este dependentă de :</w:t>
      </w:r>
    </w:p>
    <w:p w14:paraId="4978E017"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prezenţa sporilor în mediul exterior si pătrunderea acestora în ţesuturi printr-o plagă;</w:t>
      </w:r>
    </w:p>
    <w:p w14:paraId="3D39B14A"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propagarea toxinei în organismul animal pe cale digestiva;</w:t>
      </w:r>
    </w:p>
    <w:p w14:paraId="6953430A"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propagarea toxinei în organismul animal pe cale respiratorie;</w:t>
      </w:r>
    </w:p>
    <w:p w14:paraId="3A3FCAB3"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Moartea animalelor cu tetanos se datorează :</w:t>
      </w:r>
    </w:p>
    <w:p w14:paraId="3C4FF65E"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asfixiei, consecutiv spasmului muşchilor diafragmatici şi/sau glotei;</w:t>
      </w:r>
    </w:p>
    <w:p w14:paraId="62AB369C"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pt-BR"/>
        </w:rPr>
      </w:pPr>
      <w:r w:rsidRPr="00256493">
        <w:rPr>
          <w:rFonts w:ascii="Times New Roman" w:eastAsia="Times New Roman" w:hAnsi="Times New Roman" w:cs="Times New Roman"/>
          <w:lang w:val="pt-BR"/>
        </w:rPr>
        <w:t>pleuropneumoniei aparuta la sfarsitul bolii;</w:t>
      </w:r>
    </w:p>
    <w:p w14:paraId="5D5ADCEE"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diareei severe de la începutul bolii.</w:t>
      </w:r>
    </w:p>
    <w:p w14:paraId="01DA83A3"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Tratamentul în tetanos se realizează cu :</w:t>
      </w:r>
    </w:p>
    <w:p w14:paraId="36F8AA48"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antibiotice administrate după eliberarea toxinei tetanice;</w:t>
      </w:r>
    </w:p>
    <w:p w14:paraId="7CA94A1F"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ser antitetanic pentru neutralizarea toxinei circulante;</w:t>
      </w:r>
    </w:p>
    <w:p w14:paraId="058D806D" w14:textId="77777777" w:rsidR="001B3977" w:rsidRPr="00256493" w:rsidRDefault="001B3977" w:rsidP="0033417D">
      <w:pPr>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antibiotice conform rezultatelor antibiogramei.</w:t>
      </w:r>
    </w:p>
    <w:p w14:paraId="20847E23" w14:textId="77777777" w:rsidR="001B3977" w:rsidRPr="00256493" w:rsidRDefault="001B3977" w:rsidP="0033417D">
      <w:pPr>
        <w:numPr>
          <w:ilvl w:val="0"/>
          <w:numId w:val="9"/>
        </w:numPr>
        <w:spacing w:after="0" w:line="240" w:lineRule="auto"/>
        <w:ind w:left="850" w:hanging="425"/>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Vaccinul contra tetanosului contine:</w:t>
      </w:r>
    </w:p>
    <w:p w14:paraId="15E7C275"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toxina tetanica;</w:t>
      </w:r>
    </w:p>
    <w:p w14:paraId="771BCFC0" w14:textId="77777777" w:rsidR="001B3977" w:rsidRPr="00256493"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anatoxina tetanica;</w:t>
      </w:r>
    </w:p>
    <w:p w14:paraId="00FE035F" w14:textId="77777777" w:rsidR="001B3977" w:rsidRDefault="001B3977" w:rsidP="0033417D">
      <w:pPr>
        <w:pStyle w:val="ListParagraph"/>
        <w:numPr>
          <w:ilvl w:val="1"/>
          <w:numId w:val="9"/>
        </w:numPr>
        <w:spacing w:after="0" w:line="240" w:lineRule="auto"/>
        <w:jc w:val="both"/>
        <w:rPr>
          <w:rFonts w:ascii="Times New Roman" w:eastAsia="Times New Roman" w:hAnsi="Times New Roman" w:cs="Times New Roman"/>
          <w:lang w:val="it-IT"/>
        </w:rPr>
      </w:pPr>
      <w:r w:rsidRPr="00256493">
        <w:rPr>
          <w:rFonts w:ascii="Times New Roman" w:eastAsia="Times New Roman" w:hAnsi="Times New Roman" w:cs="Times New Roman"/>
          <w:lang w:val="it-IT"/>
        </w:rPr>
        <w:t>ambele.</w:t>
      </w:r>
    </w:p>
    <w:p w14:paraId="0DBA23D6" w14:textId="213F478D" w:rsidR="001B3977" w:rsidRPr="00256493" w:rsidRDefault="001B3977" w:rsidP="001B3977">
      <w:pPr>
        <w:spacing w:after="0" w:line="240" w:lineRule="auto"/>
        <w:rPr>
          <w:rFonts w:ascii="Times New Roman" w:eastAsia="Times New Roman" w:hAnsi="Times New Roman" w:cs="Times New Roman"/>
          <w:lang w:eastAsia="ro-RO"/>
        </w:rPr>
      </w:pPr>
    </w:p>
    <w:p w14:paraId="38FD86BF" w14:textId="7B9122D0" w:rsidR="001B3977" w:rsidRPr="00501D7E" w:rsidRDefault="001B3977" w:rsidP="001B3977">
      <w:pPr>
        <w:widowControl w:val="0"/>
        <w:spacing w:after="0" w:line="240" w:lineRule="auto"/>
        <w:ind w:left="426"/>
        <w:rPr>
          <w:rFonts w:ascii="Times New Roman" w:eastAsia="Times New Roman" w:hAnsi="Times New Roman" w:cs="Times New Roman"/>
          <w:b/>
          <w:bCs/>
          <w:highlight w:val="yellow"/>
          <w:lang w:eastAsia="ro-RO"/>
        </w:rPr>
      </w:pPr>
      <w:r>
        <w:rPr>
          <w:rFonts w:ascii="Times New Roman" w:eastAsia="Times New Roman" w:hAnsi="Times New Roman" w:cs="Times New Roman"/>
          <w:b/>
          <w:bCs/>
          <w:highlight w:val="yellow"/>
          <w:lang w:eastAsia="ro-RO"/>
        </w:rPr>
        <w:t>IMUNOLOGIE Ș</w:t>
      </w:r>
      <w:r w:rsidRPr="00501D7E">
        <w:rPr>
          <w:rFonts w:ascii="Times New Roman" w:eastAsia="Times New Roman" w:hAnsi="Times New Roman" w:cs="Times New Roman"/>
          <w:b/>
          <w:bCs/>
          <w:highlight w:val="yellow"/>
          <w:lang w:eastAsia="ro-RO"/>
        </w:rPr>
        <w:t xml:space="preserve">I BIOTEHNOLOGII DE OBȚINERE A SERURILOR ȘI VACCINURILOR </w:t>
      </w:r>
    </w:p>
    <w:p w14:paraId="71272E36" w14:textId="77777777" w:rsidR="001B3977" w:rsidRPr="00256493" w:rsidRDefault="001B3977" w:rsidP="001B3977">
      <w:pPr>
        <w:spacing w:after="0" w:line="240" w:lineRule="auto"/>
        <w:rPr>
          <w:rFonts w:ascii="Times New Roman" w:hAnsi="Times New Roman" w:cs="Times New Roman"/>
        </w:rPr>
      </w:pPr>
    </w:p>
    <w:p w14:paraId="0724B9AB" w14:textId="77777777" w:rsidR="001B3977" w:rsidRPr="00256493" w:rsidRDefault="001B3977" w:rsidP="0033417D">
      <w:pPr>
        <w:numPr>
          <w:ilvl w:val="0"/>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Factorii prin care se realizeaza imunitatea naturala intervin:</w:t>
      </w:r>
    </w:p>
    <w:p w14:paraId="26F385E7" w14:textId="77777777" w:rsidR="001B3977" w:rsidRPr="00715C89" w:rsidRDefault="001B3977" w:rsidP="0033417D">
      <w:pPr>
        <w:pStyle w:val="ListParagraph"/>
        <w:numPr>
          <w:ilvl w:val="0"/>
          <w:numId w:val="16"/>
        </w:numPr>
        <w:spacing w:after="0" w:line="240" w:lineRule="auto"/>
        <w:jc w:val="both"/>
        <w:rPr>
          <w:rFonts w:ascii="Times New Roman" w:hAnsi="Times New Roman" w:cs="Times New Roman"/>
        </w:rPr>
      </w:pPr>
      <w:r w:rsidRPr="00715C89">
        <w:rPr>
          <w:rFonts w:ascii="Times New Roman" w:hAnsi="Times New Roman" w:cs="Times New Roman"/>
          <w:lang w:val="it-IT"/>
        </w:rPr>
        <w:t>specific</w:t>
      </w:r>
      <w:r w:rsidRPr="00715C89">
        <w:rPr>
          <w:rFonts w:ascii="Times New Roman" w:hAnsi="Times New Roman" w:cs="Times New Roman"/>
        </w:rPr>
        <w:t>;</w:t>
      </w:r>
    </w:p>
    <w:p w14:paraId="6764ABE8" w14:textId="77777777" w:rsidR="001B3977" w:rsidRPr="00715C89" w:rsidRDefault="001B3977" w:rsidP="0033417D">
      <w:pPr>
        <w:pStyle w:val="ListParagraph"/>
        <w:numPr>
          <w:ilvl w:val="0"/>
          <w:numId w:val="16"/>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nespecific;</w:t>
      </w:r>
    </w:p>
    <w:p w14:paraId="1C23DDF1" w14:textId="77777777" w:rsidR="001B3977" w:rsidRPr="00715C89" w:rsidRDefault="001B3977" w:rsidP="0033417D">
      <w:pPr>
        <w:pStyle w:val="ListParagraph"/>
        <w:numPr>
          <w:ilvl w:val="0"/>
          <w:numId w:val="16"/>
        </w:numPr>
        <w:spacing w:after="0" w:line="240" w:lineRule="auto"/>
        <w:jc w:val="both"/>
        <w:rPr>
          <w:rFonts w:ascii="Times New Roman" w:hAnsi="Times New Roman" w:cs="Times New Roman"/>
        </w:rPr>
      </w:pPr>
      <w:r w:rsidRPr="00715C89">
        <w:rPr>
          <w:rFonts w:ascii="Times New Roman" w:hAnsi="Times New Roman" w:cs="Times New Roman"/>
        </w:rPr>
        <w:t>caracteristic.</w:t>
      </w:r>
    </w:p>
    <w:p w14:paraId="2706274A" w14:textId="77777777" w:rsidR="001B3977" w:rsidRPr="00256493" w:rsidRDefault="001B3977" w:rsidP="0033417D">
      <w:pPr>
        <w:numPr>
          <w:ilvl w:val="0"/>
          <w:numId w:val="15"/>
        </w:numPr>
        <w:spacing w:after="0" w:line="240" w:lineRule="auto"/>
        <w:jc w:val="both"/>
        <w:rPr>
          <w:rFonts w:ascii="Times New Roman" w:hAnsi="Times New Roman" w:cs="Times New Roman"/>
        </w:rPr>
      </w:pPr>
      <w:r w:rsidRPr="00256493">
        <w:rPr>
          <w:rFonts w:ascii="Times New Roman" w:hAnsi="Times New Roman" w:cs="Times New Roman"/>
        </w:rPr>
        <w:t>Imunitatea naturala are caracter care se transmite:</w:t>
      </w:r>
    </w:p>
    <w:p w14:paraId="321E1953" w14:textId="77777777" w:rsidR="001B3977" w:rsidRPr="00715C89" w:rsidRDefault="001B3977" w:rsidP="0033417D">
      <w:pPr>
        <w:pStyle w:val="ListParagraph"/>
        <w:numPr>
          <w:ilvl w:val="0"/>
          <w:numId w:val="17"/>
        </w:numPr>
        <w:spacing w:after="0" w:line="240" w:lineRule="auto"/>
        <w:jc w:val="both"/>
        <w:rPr>
          <w:rFonts w:ascii="Times New Roman" w:hAnsi="Times New Roman" w:cs="Times New Roman"/>
        </w:rPr>
      </w:pPr>
      <w:r w:rsidRPr="00715C89">
        <w:rPr>
          <w:rFonts w:ascii="Times New Roman" w:hAnsi="Times New Roman" w:cs="Times New Roman"/>
        </w:rPr>
        <w:t>genetic;</w:t>
      </w:r>
    </w:p>
    <w:p w14:paraId="47BE5E04" w14:textId="77777777" w:rsidR="001B3977" w:rsidRPr="00715C89" w:rsidRDefault="001B3977" w:rsidP="0033417D">
      <w:pPr>
        <w:pStyle w:val="ListParagraph"/>
        <w:numPr>
          <w:ilvl w:val="0"/>
          <w:numId w:val="17"/>
        </w:numPr>
        <w:spacing w:after="0" w:line="240" w:lineRule="auto"/>
        <w:jc w:val="both"/>
        <w:rPr>
          <w:rFonts w:ascii="Times New Roman" w:hAnsi="Times New Roman" w:cs="Times New Roman"/>
        </w:rPr>
      </w:pPr>
      <w:r w:rsidRPr="00715C89">
        <w:rPr>
          <w:rFonts w:ascii="Times New Roman" w:hAnsi="Times New Roman" w:cs="Times New Roman"/>
        </w:rPr>
        <w:t>fenotipic;</w:t>
      </w:r>
    </w:p>
    <w:p w14:paraId="6D29A9A0" w14:textId="77777777" w:rsidR="001B3977" w:rsidRPr="00715C89" w:rsidRDefault="001B3977" w:rsidP="0033417D">
      <w:pPr>
        <w:pStyle w:val="ListParagraph"/>
        <w:numPr>
          <w:ilvl w:val="0"/>
          <w:numId w:val="17"/>
        </w:numPr>
        <w:spacing w:after="0" w:line="240" w:lineRule="auto"/>
        <w:jc w:val="both"/>
        <w:rPr>
          <w:rFonts w:ascii="Times New Roman" w:hAnsi="Times New Roman" w:cs="Times New Roman"/>
        </w:rPr>
      </w:pPr>
      <w:r w:rsidRPr="00715C89">
        <w:rPr>
          <w:rFonts w:ascii="Times New Roman" w:hAnsi="Times New Roman" w:cs="Times New Roman"/>
        </w:rPr>
        <w:t>placentar.</w:t>
      </w:r>
    </w:p>
    <w:p w14:paraId="725D47B9" w14:textId="77777777" w:rsidR="001B3977" w:rsidRPr="00256493" w:rsidRDefault="001B3977" w:rsidP="0033417D">
      <w:pPr>
        <w:numPr>
          <w:ilvl w:val="0"/>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Imunitatea naturala mai este denumita si:</w:t>
      </w:r>
    </w:p>
    <w:p w14:paraId="7F9573E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 specifica;</w:t>
      </w:r>
    </w:p>
    <w:p w14:paraId="238D1E58" w14:textId="77777777" w:rsidR="001B3977" w:rsidRPr="00256493" w:rsidRDefault="001B3977" w:rsidP="0033417D">
      <w:pPr>
        <w:numPr>
          <w:ilvl w:val="1"/>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imunitate activa;</w:t>
      </w:r>
    </w:p>
    <w:p w14:paraId="77D1E850" w14:textId="77777777" w:rsidR="001B3977" w:rsidRPr="00256493" w:rsidRDefault="001B3977" w:rsidP="0033417D">
      <w:pPr>
        <w:numPr>
          <w:ilvl w:val="1"/>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imunitate nespecifica.</w:t>
      </w:r>
    </w:p>
    <w:p w14:paraId="4ACA36CE" w14:textId="77777777" w:rsidR="001B3977" w:rsidRPr="00256493" w:rsidRDefault="001B3977" w:rsidP="0033417D">
      <w:pPr>
        <w:numPr>
          <w:ilvl w:val="0"/>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Imunitatea naturala se manifesta prin factori de aparare:</w:t>
      </w:r>
    </w:p>
    <w:p w14:paraId="4AA54C7C" w14:textId="77777777" w:rsidR="001B3977" w:rsidRPr="00715C89" w:rsidRDefault="001B3977" w:rsidP="0033417D">
      <w:pPr>
        <w:pStyle w:val="ListParagraph"/>
        <w:numPr>
          <w:ilvl w:val="0"/>
          <w:numId w:val="18"/>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individuali;</w:t>
      </w:r>
    </w:p>
    <w:p w14:paraId="42740E1C" w14:textId="77777777" w:rsidR="001B3977" w:rsidRPr="00715C89" w:rsidRDefault="001B3977" w:rsidP="0033417D">
      <w:pPr>
        <w:pStyle w:val="ListParagraph"/>
        <w:numPr>
          <w:ilvl w:val="0"/>
          <w:numId w:val="18"/>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nespecifici, dar caracteristici speciei;</w:t>
      </w:r>
    </w:p>
    <w:p w14:paraId="794E1293" w14:textId="77777777" w:rsidR="001B3977" w:rsidRPr="00715C89" w:rsidRDefault="001B3977" w:rsidP="0033417D">
      <w:pPr>
        <w:pStyle w:val="ListParagraph"/>
        <w:numPr>
          <w:ilvl w:val="0"/>
          <w:numId w:val="18"/>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specifici si diferentiati.</w:t>
      </w:r>
    </w:p>
    <w:p w14:paraId="432B7967" w14:textId="77777777" w:rsidR="001B3977" w:rsidRPr="00256493" w:rsidRDefault="001B3977" w:rsidP="0033417D">
      <w:pPr>
        <w:numPr>
          <w:ilvl w:val="0"/>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Fagocitoza reprezinta fenomenul de:</w:t>
      </w:r>
    </w:p>
    <w:p w14:paraId="75DD42C0" w14:textId="77777777" w:rsidR="001B3977" w:rsidRPr="00715C89" w:rsidRDefault="001B3977" w:rsidP="0033417D">
      <w:pPr>
        <w:pStyle w:val="ListParagraph"/>
        <w:numPr>
          <w:ilvl w:val="0"/>
          <w:numId w:val="19"/>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captare, inglobare si neutralizare a unor microorganisme sau celule moarte de catre fagocite;</w:t>
      </w:r>
    </w:p>
    <w:p w14:paraId="4456B3E4" w14:textId="77777777" w:rsidR="001B3977" w:rsidRPr="00715C89" w:rsidRDefault="001B3977" w:rsidP="0033417D">
      <w:pPr>
        <w:pStyle w:val="ListParagraph"/>
        <w:numPr>
          <w:ilvl w:val="0"/>
          <w:numId w:val="19"/>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captare, inglobare si proliferare a unor microorganisme sau celule moarte de catre fagocite;</w:t>
      </w:r>
    </w:p>
    <w:p w14:paraId="4D3FFA49" w14:textId="77777777" w:rsidR="001B3977" w:rsidRPr="00715C89" w:rsidRDefault="001B3977" w:rsidP="0033417D">
      <w:pPr>
        <w:pStyle w:val="ListParagraph"/>
        <w:numPr>
          <w:ilvl w:val="0"/>
          <w:numId w:val="19"/>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captare, selectare si multiplicare a unor microorganisme sau celule moarte de catre fagocite.</w:t>
      </w:r>
    </w:p>
    <w:p w14:paraId="2A718ECC" w14:textId="77777777" w:rsidR="001B3977" w:rsidRPr="00256493" w:rsidRDefault="001B3977" w:rsidP="0033417D">
      <w:pPr>
        <w:numPr>
          <w:ilvl w:val="0"/>
          <w:numId w:val="15"/>
        </w:numPr>
        <w:spacing w:after="0" w:line="240" w:lineRule="auto"/>
        <w:jc w:val="both"/>
        <w:rPr>
          <w:rFonts w:ascii="Times New Roman" w:hAnsi="Times New Roman" w:cs="Times New Roman"/>
          <w:lang w:val="it-IT"/>
        </w:rPr>
      </w:pPr>
      <w:r w:rsidRPr="00256493">
        <w:rPr>
          <w:rFonts w:ascii="Times New Roman" w:hAnsi="Times New Roman" w:cs="Times New Roman"/>
          <w:lang w:val="it-IT"/>
        </w:rPr>
        <w:t>Organele limfoide primare sunt:</w:t>
      </w:r>
    </w:p>
    <w:p w14:paraId="617FFE80" w14:textId="77777777" w:rsidR="001B3977" w:rsidRPr="00715C89" w:rsidRDefault="001B3977" w:rsidP="0033417D">
      <w:pPr>
        <w:pStyle w:val="ListParagraph"/>
        <w:numPr>
          <w:ilvl w:val="0"/>
          <w:numId w:val="20"/>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maduva spinarii, timusul si bursa lui Fabricius;</w:t>
      </w:r>
    </w:p>
    <w:p w14:paraId="06535EE7" w14:textId="77777777" w:rsidR="001B3977" w:rsidRPr="00715C89" w:rsidRDefault="001B3977" w:rsidP="0033417D">
      <w:pPr>
        <w:pStyle w:val="ListParagraph"/>
        <w:numPr>
          <w:ilvl w:val="0"/>
          <w:numId w:val="20"/>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maduva osoasa, ficatul embrionar si bursa lui Fabricius;</w:t>
      </w:r>
    </w:p>
    <w:p w14:paraId="476C74B2" w14:textId="77777777" w:rsidR="001B3977" w:rsidRPr="00715C89" w:rsidRDefault="001B3977" w:rsidP="0033417D">
      <w:pPr>
        <w:pStyle w:val="ListParagraph"/>
        <w:numPr>
          <w:ilvl w:val="0"/>
          <w:numId w:val="20"/>
        </w:numPr>
        <w:spacing w:after="0" w:line="240" w:lineRule="auto"/>
        <w:jc w:val="both"/>
        <w:rPr>
          <w:rFonts w:ascii="Times New Roman" w:hAnsi="Times New Roman" w:cs="Times New Roman"/>
          <w:lang w:val="it-IT"/>
        </w:rPr>
      </w:pPr>
      <w:r w:rsidRPr="00715C89">
        <w:rPr>
          <w:rFonts w:ascii="Times New Roman" w:hAnsi="Times New Roman" w:cs="Times New Roman"/>
          <w:lang w:val="it-IT"/>
        </w:rPr>
        <w:t>maduva osoasa, splina, pancreasul, ficatul si timusul.</w:t>
      </w:r>
    </w:p>
    <w:p w14:paraId="26C5B405"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Maduva rosie hematoformatoare este sediul genezei:</w:t>
      </w:r>
    </w:p>
    <w:p w14:paraId="0997F81D"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celulei stem pluripotente;</w:t>
      </w:r>
    </w:p>
    <w:p w14:paraId="2616314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celulei osoase;</w:t>
      </w:r>
    </w:p>
    <w:p w14:paraId="3C6D21D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celulei hepatice.</w:t>
      </w:r>
    </w:p>
    <w:p w14:paraId="41B940E0"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Celula stem pluripotenta este denumita si celula:</w:t>
      </w:r>
    </w:p>
    <w:p w14:paraId="7AFABB8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cap de maduva</w:t>
      </w:r>
    </w:p>
    <w:p w14:paraId="7FF9D27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cap de linie</w:t>
      </w:r>
    </w:p>
    <w:p w14:paraId="2E0BC23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monocit</w:t>
      </w:r>
    </w:p>
    <w:p w14:paraId="1426D7F5"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 xml:space="preserve"> Splina este un organ limfoid secundar si este:</w:t>
      </w:r>
    </w:p>
    <w:p w14:paraId="31377DEA"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lastRenderedPageBreak/>
        <w:t>sediul sintezei anticorpilor;</w:t>
      </w:r>
    </w:p>
    <w:p w14:paraId="38E63E6B"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sediul sintezei limfocitelor Th;</w:t>
      </w:r>
    </w:p>
    <w:p w14:paraId="73F5627D"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sediul proliferarii celulelor Tc.</w:t>
      </w:r>
    </w:p>
    <w:p w14:paraId="27D04A86"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Imunitatea dobandita este:</w:t>
      </w:r>
    </w:p>
    <w:p w14:paraId="7CC7CCEB"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nespecifica;</w:t>
      </w:r>
    </w:p>
    <w:p w14:paraId="180D5633"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strict specifica;</w:t>
      </w:r>
    </w:p>
    <w:p w14:paraId="52B09BB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ereditara.</w:t>
      </w:r>
    </w:p>
    <w:p w14:paraId="5C51EC34"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Imunitatea dobandita fata de un antigen se realizeaza prin:</w:t>
      </w:r>
    </w:p>
    <w:p w14:paraId="4DDF805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antigene si anticorpi;</w:t>
      </w:r>
    </w:p>
    <w:p w14:paraId="124BC108"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antigene si limfocite sensibilizate;</w:t>
      </w:r>
    </w:p>
    <w:p w14:paraId="7F391C8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anticorpi si limfocite sensibilizate.</w:t>
      </w:r>
    </w:p>
    <w:p w14:paraId="4D096CD2"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Imunitatea dobandita activ natural mai este denumita si:</w:t>
      </w:r>
    </w:p>
    <w:p w14:paraId="7DA08A3A"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 vitelina;</w:t>
      </w:r>
    </w:p>
    <w:p w14:paraId="12E3E063"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 post-infectioasa;</w:t>
      </w:r>
    </w:p>
    <w:p w14:paraId="4B23FF9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 post-vaccinala.</w:t>
      </w:r>
    </w:p>
    <w:p w14:paraId="3F123F71"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Imunitatea dobandita activ artificial apare:</w:t>
      </w:r>
    </w:p>
    <w:p w14:paraId="3A18B33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post-infectios;</w:t>
      </w:r>
    </w:p>
    <w:p w14:paraId="60A0CED3"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post-vaccinal;</w:t>
      </w:r>
    </w:p>
    <w:p w14:paraId="142B602D"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prin transfer placentar.</w:t>
      </w:r>
    </w:p>
    <w:p w14:paraId="5F156AEC"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Imunitatea dobandita pasiv natural apare:</w:t>
      </w:r>
    </w:p>
    <w:p w14:paraId="53B3D20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urma transferului de anticorpi de la mama la produsul de conceptie;</w:t>
      </w:r>
    </w:p>
    <w:p w14:paraId="348C23EA"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urma infectiei cu un germen patogen;</w:t>
      </w:r>
    </w:p>
    <w:p w14:paraId="7F4AA0A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urma inocularii unui vaccin.</w:t>
      </w:r>
    </w:p>
    <w:p w14:paraId="6D01D592"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Un imunogen ce patrunde în organism :</w:t>
      </w:r>
    </w:p>
    <w:p w14:paraId="7A6B372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declanseaza un raspuns imun mediat umoral si/sau celular;</w:t>
      </w:r>
    </w:p>
    <w:p w14:paraId="7E2FA968"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declanseaza un raspuns imun mediat umoral;</w:t>
      </w:r>
    </w:p>
    <w:p w14:paraId="0582FDA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declanseaza un raspuns imun mediat celular.</w:t>
      </w:r>
    </w:p>
    <w:p w14:paraId="0D4AE2A4"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O substanta este cu atat mai imunogena cu cat:</w:t>
      </w:r>
    </w:p>
    <w:p w14:paraId="0CE56CA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are o greutate moleculara mai mica;</w:t>
      </w:r>
    </w:p>
    <w:p w14:paraId="5886B3B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este mai diferita de componentele proprii organismului;</w:t>
      </w:r>
    </w:p>
    <w:p w14:paraId="42A933EB"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structura sa este una monomera.</w:t>
      </w:r>
    </w:p>
    <w:p w14:paraId="7039A04D"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Imunogenitatea este definita prin capacitatea unei substante antigenice de a:</w:t>
      </w:r>
    </w:p>
    <w:p w14:paraId="6DC7935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reactiona cu anticorpii circulanti sau cu receptorul limfocitar specific;</w:t>
      </w:r>
    </w:p>
    <w:p w14:paraId="1C6B999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induce formarea anticorpilor sau a reactiilor de imunitate celulara;</w:t>
      </w:r>
    </w:p>
    <w:p w14:paraId="66F0FA5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reactiona în vitro cu anticorpii.</w:t>
      </w:r>
    </w:p>
    <w:p w14:paraId="45C1DC4A"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O substanta imunogena este alcatuita din:</w:t>
      </w:r>
    </w:p>
    <w:p w14:paraId="392CCB3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o grupare purtatoare si epitopi specifici;</w:t>
      </w:r>
    </w:p>
    <w:p w14:paraId="067BD52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o grupare purtatoare si paratopi specifici;</w:t>
      </w:r>
    </w:p>
    <w:p w14:paraId="57ACA4B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o grupare purtatoare si izotopi specifici.</w:t>
      </w:r>
    </w:p>
    <w:p w14:paraId="1537C3C5"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Specificitatea unui antigen este data de:</w:t>
      </w:r>
    </w:p>
    <w:p w14:paraId="175E1464"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epitopi;</w:t>
      </w:r>
    </w:p>
    <w:p w14:paraId="0F41002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idiotopi;</w:t>
      </w:r>
    </w:p>
    <w:p w14:paraId="4BB0422B"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domenii.</w:t>
      </w:r>
    </w:p>
    <w:p w14:paraId="43E74F93"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Anticorpii sunt substante chimice complexe:</w:t>
      </w:r>
    </w:p>
    <w:p w14:paraId="1BE4A01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sintetizate de limfocitele T ca raspuns la patrunderea în organism a unui antigen;</w:t>
      </w:r>
    </w:p>
    <w:p w14:paraId="2CDE0BC3"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sintetizate de sistemul endocrin ca raspuns la patrunderea în organism a unui antigen;</w:t>
      </w:r>
    </w:p>
    <w:p w14:paraId="5D761247"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sintetizate de plasmocite ca raspuns la patrunderea în organism a unui antigen.</w:t>
      </w:r>
    </w:p>
    <w:p w14:paraId="15A810DA"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Anticorpii fac parte din clasa de proteine serice a:</w:t>
      </w:r>
    </w:p>
    <w:p w14:paraId="6B9B339D"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γ-globulinelor;</w:t>
      </w:r>
    </w:p>
    <w:p w14:paraId="3C18059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albuminelor;</w:t>
      </w:r>
    </w:p>
    <w:p w14:paraId="009C7AB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β-globulinelor.</w:t>
      </w:r>
    </w:p>
    <w:p w14:paraId="0E1C3258"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Prin scindarea cu pepsina a moleculei de imunoglobulina se obtine:</w:t>
      </w:r>
    </w:p>
    <w:p w14:paraId="6AC4237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un fragment Fab;</w:t>
      </w:r>
    </w:p>
    <w:p w14:paraId="0191C59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un fragment Fc si un fragment (Fab)</w:t>
      </w:r>
      <w:r w:rsidRPr="00256493">
        <w:rPr>
          <w:rFonts w:ascii="Times New Roman" w:hAnsi="Times New Roman" w:cs="Times New Roman"/>
          <w:vertAlign w:val="subscript"/>
          <w:lang w:val="fr-FR"/>
        </w:rPr>
        <w:t>2 </w:t>
      </w:r>
      <w:r w:rsidRPr="00256493">
        <w:rPr>
          <w:rFonts w:ascii="Times New Roman" w:hAnsi="Times New Roman" w:cs="Times New Roman"/>
          <w:lang w:val="fr-FR"/>
        </w:rPr>
        <w:t>;</w:t>
      </w:r>
    </w:p>
    <w:p w14:paraId="50551D6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lanturi H si L intacte.</w:t>
      </w:r>
    </w:p>
    <w:p w14:paraId="6C569897"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Imunoglobulinele ce traverseaza placenta apartin clasei:</w:t>
      </w:r>
    </w:p>
    <w:p w14:paraId="5128D4C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IgE ;</w:t>
      </w:r>
    </w:p>
    <w:p w14:paraId="26780DA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IgG ;</w:t>
      </w:r>
    </w:p>
    <w:p w14:paraId="66B0389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IgM.</w:t>
      </w:r>
    </w:p>
    <w:p w14:paraId="1179291F"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Paratopul se afla:</w:t>
      </w:r>
    </w:p>
    <w:p w14:paraId="702B395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lastRenderedPageBreak/>
        <w:t>in zona amino-terminala a regiunii variabile;</w:t>
      </w:r>
    </w:p>
    <w:p w14:paraId="4542B4F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zona carboxi-terminala a regiunii constante;</w:t>
      </w:r>
    </w:p>
    <w:p w14:paraId="2B2527CC"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zona regiunii balama.</w:t>
      </w:r>
    </w:p>
    <w:p w14:paraId="4B747C33"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Anticorpii sunt substante sintetizate de catre:</w:t>
      </w:r>
    </w:p>
    <w:p w14:paraId="4ECD881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plasmocite;</w:t>
      </w:r>
    </w:p>
    <w:p w14:paraId="3DEBCDB3"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macrofage;</w:t>
      </w:r>
    </w:p>
    <w:p w14:paraId="1A3F2DF6"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neutrofile activate.</w:t>
      </w:r>
    </w:p>
    <w:p w14:paraId="04D2F95B"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Clasa din care fac parte imunoglobulinele este cea a :</w:t>
      </w:r>
    </w:p>
    <w:p w14:paraId="2CB4DA5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fr-FR"/>
        </w:rPr>
      </w:pPr>
      <w:r w:rsidRPr="00256493">
        <w:rPr>
          <w:rFonts w:ascii="Times New Roman" w:hAnsi="Times New Roman" w:cs="Times New Roman"/>
          <w:lang w:val="fr-FR"/>
        </w:rPr>
        <w:t>lipoproteinelor;</w:t>
      </w:r>
    </w:p>
    <w:p w14:paraId="312A3ED6"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glicoproteinelor;</w:t>
      </w:r>
    </w:p>
    <w:p w14:paraId="3CB966CB"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lipopolizaharidelor.</w:t>
      </w:r>
    </w:p>
    <w:p w14:paraId="2FA9456D"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Idiotopul reprezinta:</w:t>
      </w:r>
    </w:p>
    <w:p w14:paraId="0BD92B9C"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spacing w:val="-15"/>
          <w:lang w:val="it-IT"/>
        </w:rPr>
      </w:pPr>
      <w:r w:rsidRPr="00256493">
        <w:rPr>
          <w:rFonts w:ascii="Times New Roman" w:hAnsi="Times New Roman" w:cs="Times New Roman"/>
          <w:spacing w:val="-15"/>
          <w:lang w:val="it-IT"/>
        </w:rPr>
        <w:t>locul unde anticorpul se cuplează cu determinantul antigenic;</w:t>
      </w:r>
    </w:p>
    <w:p w14:paraId="256ABE50"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faţa interioară a situsului anticorpului;</w:t>
      </w:r>
    </w:p>
    <w:p w14:paraId="0B13D736"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faţa exterioară a situsului anticorpului.</w:t>
      </w:r>
    </w:p>
    <w:p w14:paraId="1333E56C"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fr-FR"/>
        </w:rPr>
      </w:pPr>
      <w:r w:rsidRPr="00256493">
        <w:rPr>
          <w:rFonts w:ascii="Times New Roman" w:hAnsi="Times New Roman" w:cs="Times New Roman"/>
          <w:lang w:val="fr-FR"/>
        </w:rPr>
        <w:t>Fragmentul Ig ce contine paratopul este denumit:</w:t>
      </w:r>
    </w:p>
    <w:p w14:paraId="48F5198E"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Fc;</w:t>
      </w:r>
    </w:p>
    <w:p w14:paraId="7DE234B3"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Fab;</w:t>
      </w:r>
    </w:p>
    <w:p w14:paraId="6A0CA83E"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balama.</w:t>
      </w:r>
    </w:p>
    <w:p w14:paraId="029F3E0D"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Fragmentul responsabil de functiile efectoare ale moleculei de imunoglobulina este denumit:</w:t>
      </w:r>
    </w:p>
    <w:p w14:paraId="321C1EF0"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balama;</w:t>
      </w:r>
    </w:p>
    <w:p w14:paraId="7BDBA917"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Fc;</w:t>
      </w:r>
    </w:p>
    <w:p w14:paraId="34F2C846"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Fab.</w:t>
      </w:r>
    </w:p>
    <w:p w14:paraId="60F9F514"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Principala clasa de imunoglobuline prezenta în reactiile alergice sau infestatiile parazitare este:</w:t>
      </w:r>
    </w:p>
    <w:p w14:paraId="703BDD53" w14:textId="77777777" w:rsidR="001B3977" w:rsidRPr="00256493" w:rsidRDefault="001B3977" w:rsidP="0033417D">
      <w:pPr>
        <w:pStyle w:val="ListParagraph"/>
        <w:widowControl w:val="0"/>
        <w:numPr>
          <w:ilvl w:val="1"/>
          <w:numId w:val="15"/>
        </w:numPr>
        <w:tabs>
          <w:tab w:val="left" w:pos="1845"/>
        </w:tabs>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IgE;</w:t>
      </w:r>
      <w:r w:rsidRPr="00256493">
        <w:rPr>
          <w:rFonts w:ascii="Times New Roman" w:hAnsi="Times New Roman" w:cs="Times New Roman"/>
          <w:lang w:val="it-IT"/>
        </w:rPr>
        <w:tab/>
      </w:r>
    </w:p>
    <w:p w14:paraId="43A6A9EB"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IgM;</w:t>
      </w:r>
    </w:p>
    <w:p w14:paraId="6BD18472"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IgG</w:t>
      </w:r>
    </w:p>
    <w:p w14:paraId="5FD2EEB7"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cadrul raspunsului imun umoral, prin activarea limfocitelor B, acestea se transforma in:</w:t>
      </w:r>
    </w:p>
    <w:p w14:paraId="3A1CD280"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celule Killer;</w:t>
      </w:r>
    </w:p>
    <w:p w14:paraId="7EC4412D"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macrofage;</w:t>
      </w:r>
    </w:p>
    <w:p w14:paraId="4A0562E5"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plasmocite.</w:t>
      </w:r>
    </w:p>
    <w:p w14:paraId="4BAFB54C"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In faza de debut a raspunsului imun primar, clasa de imunoglobuline ce se sintetizeaza în cantitate mare este:</w:t>
      </w:r>
    </w:p>
    <w:p w14:paraId="2ECAF0BD"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 G;</w:t>
      </w:r>
    </w:p>
    <w:p w14:paraId="3A824B1E"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 M;</w:t>
      </w:r>
    </w:p>
    <w:p w14:paraId="33888A2D"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color w:val="993366"/>
          <w:lang w:val="it-IT"/>
        </w:rPr>
      </w:pPr>
      <w:r w:rsidRPr="00256493">
        <w:rPr>
          <w:rFonts w:ascii="Times New Roman" w:hAnsi="Times New Roman" w:cs="Times New Roman"/>
          <w:lang w:val="it-IT"/>
        </w:rPr>
        <w:t>Ig A</w:t>
      </w:r>
      <w:r w:rsidRPr="00256493">
        <w:rPr>
          <w:rFonts w:ascii="Times New Roman" w:hAnsi="Times New Roman" w:cs="Times New Roman"/>
          <w:color w:val="993366"/>
          <w:lang w:val="it-IT"/>
        </w:rPr>
        <w:t>.</w:t>
      </w:r>
    </w:p>
    <w:p w14:paraId="1829B6BE"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Etapa de recunoastere în cadrul raspunsului imun implica:</w:t>
      </w:r>
    </w:p>
    <w:p w14:paraId="13545B1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internalizarea antigenului, prelucrarea si prezentarea lui intr-o maniera accesibila altor celule;</w:t>
      </w:r>
    </w:p>
    <w:p w14:paraId="26362598"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diferentierea si proliferarea celulara;</w:t>
      </w:r>
    </w:p>
    <w:p w14:paraId="064CF537"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eliminarea antigenelor straine de catre limfocite.</w:t>
      </w:r>
    </w:p>
    <w:p w14:paraId="5167ECE9"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Baza celulara a raspunsului imun celular este reprezentata de:</w:t>
      </w:r>
    </w:p>
    <w:p w14:paraId="1AF88DC0"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limfocitele B;</w:t>
      </w:r>
    </w:p>
    <w:p w14:paraId="4C62AFD4"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limfocitele T;</w:t>
      </w:r>
    </w:p>
    <w:p w14:paraId="010030E2"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macrofage.</w:t>
      </w:r>
    </w:p>
    <w:p w14:paraId="7F6011E8"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In etapa a doua a raspunsului imun umoral primar se sintetizeaza în cantitate mare:</w:t>
      </w:r>
    </w:p>
    <w:p w14:paraId="239C003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 G;</w:t>
      </w:r>
    </w:p>
    <w:p w14:paraId="32C245C8"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 M;</w:t>
      </w:r>
    </w:p>
    <w:p w14:paraId="61FBDBC7"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Ig A.</w:t>
      </w:r>
    </w:p>
    <w:p w14:paraId="162B3E22"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Toleranta imunologica reprezinta:</w:t>
      </w:r>
    </w:p>
    <w:p w14:paraId="13FB53DA"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lipsa unei reactii nespecifice a tesutului limfoid fata de un Ag;</w:t>
      </w:r>
    </w:p>
    <w:p w14:paraId="2BCCA03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lipsa unei reactii specifice a tesutului limfoid fata de un Ag;</w:t>
      </w:r>
    </w:p>
    <w:p w14:paraId="642A7B5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lipsa unei reactii specifice a tesutului limfoid fata de un Ac.</w:t>
      </w:r>
    </w:p>
    <w:p w14:paraId="4CCBEA37"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In raspunsul imun anamnestic se sintetizeaza predominant anticorpi din clasa:</w:t>
      </w:r>
    </w:p>
    <w:p w14:paraId="45E51FBD"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IgA;</w:t>
      </w:r>
    </w:p>
    <w:p w14:paraId="01FF74C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IgG;</w:t>
      </w:r>
    </w:p>
    <w:p w14:paraId="402E8A1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IgM.</w:t>
      </w:r>
    </w:p>
    <w:p w14:paraId="54758CB9"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Adjuvantii sunt:</w:t>
      </w:r>
    </w:p>
    <w:p w14:paraId="3CA46E4C"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substante care se incorporeaza în vaccinuri cu scopul de a le spori valoarea imunizanta;</w:t>
      </w:r>
    </w:p>
    <w:p w14:paraId="0B283254"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substante care se incorporeaza în vaccinuri cu scopul de a le spori valoarea antigenica;</w:t>
      </w:r>
    </w:p>
    <w:p w14:paraId="201F7664"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substante care se incorporeaza în vaccinuri cu scopul de a le spori valoarea economica.</w:t>
      </w:r>
    </w:p>
    <w:p w14:paraId="720DA4CE"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Dupa tipul agentului etiologic continut, vaccinurile pot fi:</w:t>
      </w:r>
    </w:p>
    <w:p w14:paraId="107861C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lastRenderedPageBreak/>
        <w:t>vaccinuri liofilizate;</w:t>
      </w:r>
    </w:p>
    <w:p w14:paraId="754CF61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vaccinuri cu adjuvanti;</w:t>
      </w:r>
    </w:p>
    <w:p w14:paraId="248AFEB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vaccinuri antibacteriene.</w:t>
      </w:r>
    </w:p>
    <w:p w14:paraId="035BA60E"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Prin imunizari repetate ale unui animal se obtin:</w:t>
      </w:r>
    </w:p>
    <w:p w14:paraId="6DFE1131"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seruri hiperimune policlonale</w:t>
      </w:r>
    </w:p>
    <w:p w14:paraId="46E68826"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seruri hiperimune monoclonale</w:t>
      </w:r>
    </w:p>
    <w:p w14:paraId="150203AE"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seruri hiperimune izoloage.</w:t>
      </w:r>
    </w:p>
    <w:p w14:paraId="0953F6F1"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Un vaccin ideal induce o protectie:</w:t>
      </w:r>
    </w:p>
    <w:p w14:paraId="75352F06"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rapida si scurta, indiferent de riscuri;</w:t>
      </w:r>
    </w:p>
    <w:p w14:paraId="1459F138"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solida si prelungita, cu riscuri nule sau minime;</w:t>
      </w:r>
    </w:p>
    <w:p w14:paraId="5987A485"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 xml:space="preserve">scurta, cu riscuri nule sau minime. </w:t>
      </w:r>
    </w:p>
    <w:p w14:paraId="43BF5E7A"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Controlul unui vaccin verificarea urmatoarelor cerinte:</w:t>
      </w:r>
    </w:p>
    <w:p w14:paraId="1F985832"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sterilitatea, puritatea, inocuitatea, eficacitatea;</w:t>
      </w:r>
    </w:p>
    <w:p w14:paraId="327C42E4"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sterilitatea, antigenitatea, componenta, eficacitatea;</w:t>
      </w:r>
    </w:p>
    <w:p w14:paraId="641EFEAA"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sterilitatea, imunogenitatea, eficacitatea.</w:t>
      </w:r>
    </w:p>
    <w:p w14:paraId="141CB7CC"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Stabilirea valorii biologice a vaccinurilor depinde de:</w:t>
      </w:r>
    </w:p>
    <w:p w14:paraId="2CC3C023"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structura antigenica bacteriana;</w:t>
      </w:r>
    </w:p>
    <w:p w14:paraId="6CAECCF0"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structura antigenica si imunogenicitatea antigenelor;</w:t>
      </w:r>
    </w:p>
    <w:p w14:paraId="08F9054F"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structura moleculara a antigenelor.</w:t>
      </w:r>
    </w:p>
    <w:p w14:paraId="544D4D63" w14:textId="77777777" w:rsidR="001B3977" w:rsidRPr="00256493" w:rsidRDefault="001B3977" w:rsidP="0033417D">
      <w:pPr>
        <w:pStyle w:val="ListParagraph"/>
        <w:widowControl w:val="0"/>
        <w:numPr>
          <w:ilvl w:val="0"/>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Intre vaccinurile moderne pot fi intalnite:</w:t>
      </w:r>
    </w:p>
    <w:p w14:paraId="349EB6D1"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vaccinuri inactivate chimic;</w:t>
      </w:r>
    </w:p>
    <w:p w14:paraId="47D84053"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lang w:val="it-IT"/>
        </w:rPr>
      </w:pPr>
      <w:r w:rsidRPr="00256493">
        <w:rPr>
          <w:rFonts w:ascii="Times New Roman" w:hAnsi="Times New Roman" w:cs="Times New Roman"/>
          <w:lang w:val="it-IT"/>
        </w:rPr>
        <w:t>vaccinuri atenuate vii;</w:t>
      </w:r>
    </w:p>
    <w:p w14:paraId="4E28862B" w14:textId="77777777" w:rsidR="001B3977" w:rsidRPr="00256493" w:rsidRDefault="001B3977" w:rsidP="0033417D">
      <w:pPr>
        <w:pStyle w:val="ListParagraph"/>
        <w:widowControl w:val="0"/>
        <w:numPr>
          <w:ilvl w:val="1"/>
          <w:numId w:val="15"/>
        </w:numPr>
        <w:spacing w:after="0" w:line="240" w:lineRule="auto"/>
        <w:contextualSpacing w:val="0"/>
        <w:rPr>
          <w:rFonts w:ascii="Times New Roman" w:hAnsi="Times New Roman" w:cs="Times New Roman"/>
          <w:color w:val="993366"/>
          <w:lang w:val="it-IT"/>
        </w:rPr>
      </w:pPr>
      <w:r w:rsidRPr="00256493">
        <w:rPr>
          <w:rFonts w:ascii="Times New Roman" w:hAnsi="Times New Roman" w:cs="Times New Roman"/>
          <w:lang w:val="it-IT"/>
        </w:rPr>
        <w:t>vaccinuri deletate</w:t>
      </w:r>
      <w:r w:rsidRPr="00256493">
        <w:rPr>
          <w:rFonts w:ascii="Times New Roman" w:hAnsi="Times New Roman" w:cs="Times New Roman"/>
          <w:color w:val="993366"/>
          <w:lang w:val="it-IT"/>
        </w:rPr>
        <w:t>.</w:t>
      </w:r>
    </w:p>
    <w:p w14:paraId="03B00D8B"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Vaccinarea genica implica:</w:t>
      </w:r>
    </w:p>
    <w:p w14:paraId="140452E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imunizarea cu ADN sau ARN liber care nu se replica, asociat cu un vehicul;</w:t>
      </w:r>
    </w:p>
    <w:p w14:paraId="04EC633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imunizarea cu bacteria care se replica, asociat cu un vehicul;</w:t>
      </w:r>
    </w:p>
    <w:p w14:paraId="7BA7413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imunizarea cu microorganismul purificat, asociat cu un vehicul.</w:t>
      </w:r>
    </w:p>
    <w:p w14:paraId="5A7EE8EC"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Vaccinurile alimentare reprezinta:</w:t>
      </w:r>
    </w:p>
    <w:p w14:paraId="51BA9A3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produse imunoprofilactice obtinute în plante în urma polenizarii</w:t>
      </w:r>
    </w:p>
    <w:p w14:paraId="7EBC4E08"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produse imunoprofilactice obtinute în plante în urma serumizarii</w:t>
      </w:r>
    </w:p>
    <w:p w14:paraId="190A7F5F"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produse imunoprofilactice obtinute în plante transgenice.</w:t>
      </w:r>
    </w:p>
    <w:p w14:paraId="42C519BB"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Decizia aplicarii unui vaccin intr-un efectiv de animale se ia în urma:</w:t>
      </w:r>
    </w:p>
    <w:p w14:paraId="1E78F9F2"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evolutiei unei boli în acel efectiv</w:t>
      </w:r>
    </w:p>
    <w:p w14:paraId="221978A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analizei risc-beneficiu în acel efectiv</w:t>
      </w:r>
    </w:p>
    <w:p w14:paraId="463774CA"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evidentierii anticorpilor specifici în acel efectiv.</w:t>
      </w:r>
    </w:p>
    <w:p w14:paraId="58885175"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fr-FR"/>
        </w:rPr>
      </w:pPr>
      <w:r w:rsidRPr="00256493">
        <w:rPr>
          <w:rFonts w:ascii="Times New Roman" w:hAnsi="Times New Roman" w:cs="Times New Roman"/>
          <w:lang w:val="fr-FR"/>
        </w:rPr>
        <w:t>Etapele obtinerii unui vaccin nou implica:</w:t>
      </w:r>
    </w:p>
    <w:p w14:paraId="00A9DAD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cercetarea, dezvoltarea-pilot, evaluarea clinica si industrializarea produsului nou;</w:t>
      </w:r>
    </w:p>
    <w:p w14:paraId="0F3C00DB"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controlul si testarea microbiologica;</w:t>
      </w:r>
    </w:p>
    <w:p w14:paraId="0BF99A3E"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transferul în productie al rezultatelor cercetarii.</w:t>
      </w:r>
    </w:p>
    <w:p w14:paraId="019F02D9" w14:textId="77777777" w:rsidR="001B3977" w:rsidRPr="00256493" w:rsidRDefault="001B3977" w:rsidP="0033417D">
      <w:pPr>
        <w:pStyle w:val="ListParagraph"/>
        <w:widowControl w:val="0"/>
        <w:numPr>
          <w:ilvl w:val="0"/>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Reactiile post-vaccinale pot fi clasificate in:</w:t>
      </w:r>
    </w:p>
    <w:p w14:paraId="4C3CF125"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reactii locale, reactii generale si reactii focale;</w:t>
      </w:r>
    </w:p>
    <w:p w14:paraId="58FC0460"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reactii locale cu alterarea starii generale;</w:t>
      </w:r>
    </w:p>
    <w:p w14:paraId="5740C219" w14:textId="77777777" w:rsidR="001B3977" w:rsidRPr="00256493" w:rsidRDefault="001B3977" w:rsidP="0033417D">
      <w:pPr>
        <w:pStyle w:val="ListParagraph"/>
        <w:widowControl w:val="0"/>
        <w:numPr>
          <w:ilvl w:val="1"/>
          <w:numId w:val="15"/>
        </w:numPr>
        <w:spacing w:after="0" w:line="240" w:lineRule="auto"/>
        <w:contextualSpacing w:val="0"/>
        <w:jc w:val="both"/>
        <w:rPr>
          <w:rFonts w:ascii="Times New Roman" w:hAnsi="Times New Roman" w:cs="Times New Roman"/>
          <w:lang w:val="it-IT"/>
        </w:rPr>
      </w:pPr>
      <w:r w:rsidRPr="00256493">
        <w:rPr>
          <w:rFonts w:ascii="Times New Roman" w:hAnsi="Times New Roman" w:cs="Times New Roman"/>
          <w:lang w:val="it-IT"/>
        </w:rPr>
        <w:t>reactii generale cu reactivarea unor procese infectioase vechi.</w:t>
      </w:r>
    </w:p>
    <w:p w14:paraId="6A631025" w14:textId="77777777" w:rsidR="001B3977" w:rsidRPr="00256493" w:rsidRDefault="001B3977" w:rsidP="0033417D">
      <w:pPr>
        <w:pStyle w:val="BodyText"/>
        <w:numPr>
          <w:ilvl w:val="0"/>
          <w:numId w:val="15"/>
        </w:numPr>
        <w:tabs>
          <w:tab w:val="left" w:pos="477"/>
        </w:tabs>
        <w:rPr>
          <w:rFonts w:cs="Times New Roman"/>
          <w:sz w:val="22"/>
          <w:szCs w:val="22"/>
        </w:rPr>
      </w:pPr>
      <w:r w:rsidRPr="00256493">
        <w:rPr>
          <w:rFonts w:cs="Times New Roman"/>
          <w:spacing w:val="-1"/>
          <w:sz w:val="22"/>
          <w:szCs w:val="22"/>
        </w:rPr>
        <w:t>. Organele</w:t>
      </w:r>
      <w:r w:rsidRPr="00256493">
        <w:rPr>
          <w:rFonts w:cs="Times New Roman"/>
          <w:sz w:val="22"/>
          <w:szCs w:val="22"/>
        </w:rPr>
        <w:t xml:space="preserve"> limfoide</w:t>
      </w:r>
      <w:r w:rsidRPr="00256493">
        <w:rPr>
          <w:rFonts w:cs="Times New Roman"/>
          <w:spacing w:val="-2"/>
          <w:sz w:val="22"/>
          <w:szCs w:val="22"/>
        </w:rPr>
        <w:t xml:space="preserve"> </w:t>
      </w:r>
      <w:r w:rsidRPr="00256493">
        <w:rPr>
          <w:rFonts w:cs="Times New Roman"/>
          <w:sz w:val="22"/>
          <w:szCs w:val="22"/>
        </w:rPr>
        <w:t>periferice</w:t>
      </w:r>
      <w:r w:rsidRPr="00256493">
        <w:rPr>
          <w:rFonts w:cs="Times New Roman"/>
          <w:spacing w:val="-1"/>
          <w:sz w:val="22"/>
          <w:szCs w:val="22"/>
        </w:rPr>
        <w:t xml:space="preserve"> cuprind:</w:t>
      </w:r>
    </w:p>
    <w:p w14:paraId="756F5E30" w14:textId="77777777" w:rsidR="001B3977" w:rsidRPr="00256493" w:rsidRDefault="001B3977" w:rsidP="0033417D">
      <w:pPr>
        <w:pStyle w:val="BodyText"/>
        <w:numPr>
          <w:ilvl w:val="1"/>
          <w:numId w:val="15"/>
        </w:numPr>
        <w:tabs>
          <w:tab w:val="left" w:pos="822"/>
        </w:tabs>
        <w:rPr>
          <w:rFonts w:cs="Times New Roman"/>
          <w:sz w:val="22"/>
          <w:szCs w:val="22"/>
          <w:lang w:val="fr-FR"/>
        </w:rPr>
      </w:pPr>
      <w:r w:rsidRPr="00256493">
        <w:rPr>
          <w:rFonts w:cs="Times New Roman"/>
          <w:sz w:val="22"/>
          <w:szCs w:val="22"/>
          <w:lang w:val="fr-FR"/>
        </w:rPr>
        <w:t>maduva</w:t>
      </w:r>
      <w:r w:rsidRPr="00256493">
        <w:rPr>
          <w:rFonts w:cs="Times New Roman"/>
          <w:spacing w:val="-2"/>
          <w:sz w:val="22"/>
          <w:szCs w:val="22"/>
          <w:lang w:val="fr-FR"/>
        </w:rPr>
        <w:t xml:space="preserve"> </w:t>
      </w:r>
      <w:r w:rsidRPr="00256493">
        <w:rPr>
          <w:rFonts w:cs="Times New Roman"/>
          <w:sz w:val="22"/>
          <w:szCs w:val="22"/>
          <w:lang w:val="fr-FR"/>
        </w:rPr>
        <w:t xml:space="preserve">osoasa, </w:t>
      </w:r>
      <w:r w:rsidRPr="00256493">
        <w:rPr>
          <w:rFonts w:cs="Times New Roman"/>
          <w:spacing w:val="-1"/>
          <w:sz w:val="22"/>
          <w:szCs w:val="22"/>
          <w:lang w:val="fr-FR"/>
        </w:rPr>
        <w:t>ficatul</w:t>
      </w:r>
      <w:r w:rsidRPr="00256493">
        <w:rPr>
          <w:rFonts w:cs="Times New Roman"/>
          <w:sz w:val="22"/>
          <w:szCs w:val="22"/>
          <w:lang w:val="fr-FR"/>
        </w:rPr>
        <w:t xml:space="preserve"> </w:t>
      </w:r>
      <w:r w:rsidRPr="00256493">
        <w:rPr>
          <w:rFonts w:cs="Times New Roman"/>
          <w:spacing w:val="-1"/>
          <w:sz w:val="22"/>
          <w:szCs w:val="22"/>
          <w:lang w:val="fr-FR"/>
        </w:rPr>
        <w:t>embrionar,</w:t>
      </w:r>
      <w:r w:rsidRPr="00256493">
        <w:rPr>
          <w:rFonts w:cs="Times New Roman"/>
          <w:sz w:val="22"/>
          <w:szCs w:val="22"/>
          <w:lang w:val="fr-FR"/>
        </w:rPr>
        <w:t xml:space="preserve"> timusul si bursa</w:t>
      </w:r>
      <w:r w:rsidRPr="00256493">
        <w:rPr>
          <w:rFonts w:cs="Times New Roman"/>
          <w:spacing w:val="-2"/>
          <w:sz w:val="22"/>
          <w:szCs w:val="22"/>
          <w:lang w:val="fr-FR"/>
        </w:rPr>
        <w:t xml:space="preserve"> </w:t>
      </w:r>
      <w:r w:rsidRPr="00256493">
        <w:rPr>
          <w:rFonts w:cs="Times New Roman"/>
          <w:sz w:val="22"/>
          <w:szCs w:val="22"/>
          <w:lang w:val="fr-FR"/>
        </w:rPr>
        <w:t xml:space="preserve">lui </w:t>
      </w:r>
      <w:r w:rsidRPr="00256493">
        <w:rPr>
          <w:rFonts w:cs="Times New Roman"/>
          <w:spacing w:val="-1"/>
          <w:sz w:val="22"/>
          <w:szCs w:val="22"/>
          <w:lang w:val="fr-FR"/>
        </w:rPr>
        <w:t>Fabricius;</w:t>
      </w:r>
    </w:p>
    <w:p w14:paraId="4C7D5637" w14:textId="77777777" w:rsidR="001B3977" w:rsidRPr="00256493" w:rsidRDefault="001B3977" w:rsidP="0033417D">
      <w:pPr>
        <w:pStyle w:val="BodyText"/>
        <w:numPr>
          <w:ilvl w:val="1"/>
          <w:numId w:val="15"/>
        </w:numPr>
        <w:tabs>
          <w:tab w:val="left" w:pos="837"/>
        </w:tabs>
        <w:rPr>
          <w:rFonts w:cs="Times New Roman"/>
          <w:sz w:val="22"/>
          <w:szCs w:val="22"/>
        </w:rPr>
      </w:pPr>
      <w:r w:rsidRPr="00256493">
        <w:rPr>
          <w:rFonts w:cs="Times New Roman"/>
          <w:spacing w:val="-1"/>
          <w:sz w:val="22"/>
          <w:szCs w:val="22"/>
        </w:rPr>
        <w:t>limfonoduri,</w:t>
      </w:r>
      <w:r w:rsidRPr="00256493">
        <w:rPr>
          <w:rFonts w:cs="Times New Roman"/>
          <w:sz w:val="22"/>
          <w:szCs w:val="22"/>
        </w:rPr>
        <w:t xml:space="preserve"> splina, </w:t>
      </w:r>
      <w:r w:rsidRPr="00256493">
        <w:rPr>
          <w:rFonts w:cs="Times New Roman"/>
          <w:spacing w:val="-1"/>
          <w:sz w:val="22"/>
          <w:szCs w:val="22"/>
        </w:rPr>
        <w:t>ficatul</w:t>
      </w:r>
      <w:r w:rsidRPr="00256493">
        <w:rPr>
          <w:rFonts w:cs="Times New Roman"/>
          <w:sz w:val="22"/>
          <w:szCs w:val="22"/>
        </w:rPr>
        <w:t xml:space="preserve"> </w:t>
      </w:r>
      <w:r w:rsidRPr="00256493">
        <w:rPr>
          <w:rFonts w:cs="Times New Roman"/>
          <w:spacing w:val="-1"/>
          <w:sz w:val="22"/>
          <w:szCs w:val="22"/>
        </w:rPr>
        <w:t>embrionar,</w:t>
      </w:r>
      <w:r w:rsidRPr="00256493">
        <w:rPr>
          <w:rFonts w:cs="Times New Roman"/>
          <w:sz w:val="22"/>
          <w:szCs w:val="22"/>
        </w:rPr>
        <w:t xml:space="preserve"> timusul;</w:t>
      </w:r>
    </w:p>
    <w:p w14:paraId="7F6162B4" w14:textId="77777777" w:rsidR="001B3977" w:rsidRPr="00256493" w:rsidRDefault="001B3977" w:rsidP="0033417D">
      <w:pPr>
        <w:pStyle w:val="BodyText"/>
        <w:numPr>
          <w:ilvl w:val="1"/>
          <w:numId w:val="15"/>
        </w:numPr>
        <w:tabs>
          <w:tab w:val="left" w:pos="837"/>
        </w:tabs>
        <w:rPr>
          <w:rFonts w:cs="Times New Roman"/>
          <w:sz w:val="22"/>
          <w:szCs w:val="22"/>
        </w:rPr>
      </w:pPr>
      <w:r w:rsidRPr="00256493">
        <w:rPr>
          <w:rFonts w:cs="Times New Roman"/>
          <w:spacing w:val="-1"/>
          <w:sz w:val="22"/>
          <w:szCs w:val="22"/>
        </w:rPr>
        <w:t>limfonoduri,</w:t>
      </w:r>
      <w:r w:rsidRPr="00256493">
        <w:rPr>
          <w:rFonts w:cs="Times New Roman"/>
          <w:sz w:val="22"/>
          <w:szCs w:val="22"/>
        </w:rPr>
        <w:t xml:space="preserve"> splina, </w:t>
      </w:r>
      <w:r w:rsidRPr="00256493">
        <w:rPr>
          <w:rFonts w:cs="Times New Roman"/>
          <w:spacing w:val="-1"/>
          <w:sz w:val="22"/>
          <w:szCs w:val="22"/>
        </w:rPr>
        <w:t>tesuturi</w:t>
      </w:r>
      <w:r w:rsidRPr="00256493">
        <w:rPr>
          <w:rFonts w:cs="Times New Roman"/>
          <w:sz w:val="22"/>
          <w:szCs w:val="22"/>
        </w:rPr>
        <w:t xml:space="preserve"> limfoide</w:t>
      </w:r>
      <w:r w:rsidRPr="00256493">
        <w:rPr>
          <w:rFonts w:cs="Times New Roman"/>
          <w:spacing w:val="-2"/>
          <w:sz w:val="22"/>
          <w:szCs w:val="22"/>
        </w:rPr>
        <w:t xml:space="preserve"> </w:t>
      </w:r>
      <w:r w:rsidRPr="00256493">
        <w:rPr>
          <w:rFonts w:cs="Times New Roman"/>
          <w:spacing w:val="-1"/>
          <w:sz w:val="22"/>
          <w:szCs w:val="22"/>
        </w:rPr>
        <w:t>asociate</w:t>
      </w:r>
      <w:r w:rsidRPr="00256493">
        <w:rPr>
          <w:rFonts w:cs="Times New Roman"/>
          <w:spacing w:val="1"/>
          <w:sz w:val="22"/>
          <w:szCs w:val="22"/>
        </w:rPr>
        <w:t xml:space="preserve"> </w:t>
      </w:r>
      <w:r w:rsidRPr="00256493">
        <w:rPr>
          <w:rFonts w:cs="Times New Roman"/>
          <w:spacing w:val="-1"/>
          <w:sz w:val="22"/>
          <w:szCs w:val="22"/>
        </w:rPr>
        <w:t>mucoaselor,</w:t>
      </w:r>
      <w:r w:rsidRPr="00256493">
        <w:rPr>
          <w:rFonts w:cs="Times New Roman"/>
          <w:spacing w:val="5"/>
          <w:sz w:val="22"/>
          <w:szCs w:val="22"/>
        </w:rPr>
        <w:t xml:space="preserve"> </w:t>
      </w:r>
      <w:r w:rsidRPr="00256493">
        <w:rPr>
          <w:rFonts w:cs="Times New Roman"/>
          <w:spacing w:val="-1"/>
          <w:sz w:val="22"/>
          <w:szCs w:val="22"/>
        </w:rPr>
        <w:t>glanda Harder.</w:t>
      </w:r>
    </w:p>
    <w:p w14:paraId="561494B7" w14:textId="77777777" w:rsidR="001B3977" w:rsidRPr="00256493" w:rsidRDefault="001B3977" w:rsidP="001B3977">
      <w:pPr>
        <w:pStyle w:val="ListParagraph"/>
        <w:widowControl w:val="0"/>
        <w:spacing w:after="0" w:line="240" w:lineRule="auto"/>
        <w:ind w:left="786"/>
        <w:contextualSpacing w:val="0"/>
        <w:rPr>
          <w:rFonts w:ascii="Times New Roman" w:eastAsia="Times New Roman" w:hAnsi="Times New Roman" w:cs="Times New Roman"/>
          <w:lang w:eastAsia="ro-RO"/>
        </w:rPr>
      </w:pPr>
    </w:p>
    <w:p w14:paraId="6E9A1E19" w14:textId="77777777" w:rsidR="001B3977" w:rsidRPr="00501D7E" w:rsidRDefault="001B3977" w:rsidP="001B3977">
      <w:pPr>
        <w:pStyle w:val="ListParagraph"/>
        <w:widowControl w:val="0"/>
        <w:spacing w:after="0" w:line="240" w:lineRule="auto"/>
        <w:ind w:left="786"/>
        <w:contextualSpacing w:val="0"/>
        <w:rPr>
          <w:rFonts w:ascii="Times New Roman" w:eastAsia="Times New Roman" w:hAnsi="Times New Roman" w:cs="Times New Roman"/>
          <w:b/>
          <w:bCs/>
          <w:lang w:eastAsia="ro-RO"/>
        </w:rPr>
      </w:pPr>
      <w:r w:rsidRPr="00501D7E">
        <w:rPr>
          <w:rFonts w:ascii="Times New Roman" w:eastAsia="Times New Roman" w:hAnsi="Times New Roman" w:cs="Times New Roman"/>
          <w:b/>
          <w:bCs/>
          <w:highlight w:val="yellow"/>
          <w:lang w:eastAsia="ro-RO"/>
        </w:rPr>
        <w:t>BIOTEHNOLOGII FARMACEUTICE</w:t>
      </w:r>
      <w:r w:rsidRPr="00501D7E">
        <w:rPr>
          <w:rFonts w:ascii="Times New Roman" w:eastAsia="Times New Roman" w:hAnsi="Times New Roman" w:cs="Times New Roman"/>
          <w:b/>
          <w:bCs/>
          <w:lang w:eastAsia="ro-RO"/>
        </w:rPr>
        <w:t xml:space="preserve"> </w:t>
      </w:r>
    </w:p>
    <w:p w14:paraId="29819B52" w14:textId="77777777" w:rsidR="001B3977" w:rsidRPr="00256493" w:rsidRDefault="001B3977" w:rsidP="001B3977">
      <w:pPr>
        <w:pStyle w:val="ListParagraph"/>
        <w:widowControl w:val="0"/>
        <w:spacing w:after="0" w:line="240" w:lineRule="auto"/>
        <w:ind w:left="786"/>
        <w:contextualSpacing w:val="0"/>
        <w:rPr>
          <w:rFonts w:ascii="Times New Roman" w:eastAsia="Times New Roman" w:hAnsi="Times New Roman" w:cs="Times New Roman"/>
          <w:lang w:eastAsia="ro-RO"/>
        </w:rPr>
      </w:pPr>
    </w:p>
    <w:p w14:paraId="6C30648A" w14:textId="77777777" w:rsidR="001B3977" w:rsidRPr="00256493" w:rsidRDefault="001B3977" w:rsidP="0033417D">
      <w:pPr>
        <w:pStyle w:val="BodyText"/>
        <w:numPr>
          <w:ilvl w:val="0"/>
          <w:numId w:val="21"/>
        </w:numPr>
        <w:tabs>
          <w:tab w:val="left" w:pos="837"/>
          <w:tab w:val="left" w:pos="993"/>
        </w:tabs>
        <w:rPr>
          <w:rFonts w:cs="Times New Roman"/>
          <w:sz w:val="22"/>
          <w:szCs w:val="22"/>
        </w:rPr>
      </w:pPr>
      <w:r w:rsidRPr="00256493">
        <w:rPr>
          <w:rFonts w:cs="Times New Roman"/>
          <w:spacing w:val="-1"/>
          <w:sz w:val="22"/>
          <w:szCs w:val="22"/>
        </w:rPr>
        <w:t>Care</w:t>
      </w:r>
      <w:r w:rsidRPr="00256493">
        <w:rPr>
          <w:rFonts w:cs="Times New Roman"/>
          <w:spacing w:val="-2"/>
          <w:sz w:val="22"/>
          <w:szCs w:val="22"/>
        </w:rPr>
        <w:t xml:space="preserve"> </w:t>
      </w:r>
      <w:r w:rsidRPr="00256493">
        <w:rPr>
          <w:rFonts w:cs="Times New Roman"/>
          <w:spacing w:val="-1"/>
          <w:sz w:val="22"/>
          <w:szCs w:val="22"/>
        </w:rPr>
        <w:t>este</w:t>
      </w:r>
      <w:r w:rsidRPr="00256493">
        <w:rPr>
          <w:rFonts w:cs="Times New Roman"/>
          <w:sz w:val="22"/>
          <w:szCs w:val="22"/>
        </w:rPr>
        <w:t xml:space="preserve"> primul </w:t>
      </w:r>
      <w:r w:rsidRPr="00256493">
        <w:rPr>
          <w:rFonts w:cs="Times New Roman"/>
          <w:spacing w:val="-1"/>
          <w:sz w:val="22"/>
          <w:szCs w:val="22"/>
        </w:rPr>
        <w:t>component</w:t>
      </w:r>
      <w:r w:rsidRPr="00256493">
        <w:rPr>
          <w:rFonts w:cs="Times New Roman"/>
          <w:sz w:val="22"/>
          <w:szCs w:val="22"/>
        </w:rPr>
        <w:t xml:space="preserve"> </w:t>
      </w:r>
      <w:r w:rsidRPr="00256493">
        <w:rPr>
          <w:rFonts w:cs="Times New Roman"/>
          <w:spacing w:val="-1"/>
          <w:sz w:val="22"/>
          <w:szCs w:val="22"/>
        </w:rPr>
        <w:t>al</w:t>
      </w:r>
      <w:r w:rsidRPr="00256493">
        <w:rPr>
          <w:rFonts w:cs="Times New Roman"/>
          <w:sz w:val="22"/>
          <w:szCs w:val="22"/>
        </w:rPr>
        <w:t xml:space="preserve"> unui </w:t>
      </w:r>
      <w:r w:rsidRPr="00256493">
        <w:rPr>
          <w:rFonts w:cs="Times New Roman"/>
          <w:spacing w:val="-1"/>
          <w:sz w:val="22"/>
          <w:szCs w:val="22"/>
        </w:rPr>
        <w:t>process</w:t>
      </w:r>
      <w:r w:rsidRPr="00256493">
        <w:rPr>
          <w:rFonts w:cs="Times New Roman"/>
          <w:sz w:val="22"/>
          <w:szCs w:val="22"/>
        </w:rPr>
        <w:t xml:space="preserve"> </w:t>
      </w:r>
      <w:r w:rsidRPr="00256493">
        <w:rPr>
          <w:rFonts w:cs="Times New Roman"/>
          <w:spacing w:val="-1"/>
          <w:sz w:val="22"/>
          <w:szCs w:val="22"/>
        </w:rPr>
        <w:t>biotehnologic?</w:t>
      </w:r>
    </w:p>
    <w:p w14:paraId="178DF47A" w14:textId="77777777" w:rsidR="001B3977" w:rsidRPr="00256493" w:rsidRDefault="001B3977" w:rsidP="0033417D">
      <w:pPr>
        <w:pStyle w:val="BodyText"/>
        <w:numPr>
          <w:ilvl w:val="1"/>
          <w:numId w:val="21"/>
        </w:numPr>
        <w:tabs>
          <w:tab w:val="left" w:pos="1557"/>
        </w:tabs>
        <w:rPr>
          <w:rFonts w:cs="Times New Roman"/>
          <w:sz w:val="22"/>
          <w:szCs w:val="22"/>
        </w:rPr>
      </w:pPr>
      <w:r w:rsidRPr="00256493">
        <w:rPr>
          <w:rFonts w:cs="Times New Roman"/>
          <w:spacing w:val="-1"/>
          <w:sz w:val="22"/>
          <w:szCs w:val="22"/>
        </w:rPr>
        <w:t>produsul;</w:t>
      </w:r>
    </w:p>
    <w:p w14:paraId="3BE8A6FD" w14:textId="77777777" w:rsidR="001B3977" w:rsidRPr="00256493" w:rsidRDefault="001B3977" w:rsidP="0033417D">
      <w:pPr>
        <w:pStyle w:val="BodyText"/>
        <w:numPr>
          <w:ilvl w:val="1"/>
          <w:numId w:val="21"/>
        </w:numPr>
        <w:tabs>
          <w:tab w:val="left" w:pos="1557"/>
        </w:tabs>
        <w:rPr>
          <w:rFonts w:cs="Times New Roman"/>
          <w:sz w:val="22"/>
          <w:szCs w:val="22"/>
        </w:rPr>
      </w:pPr>
      <w:r w:rsidRPr="00256493">
        <w:rPr>
          <w:rFonts w:cs="Times New Roman"/>
          <w:spacing w:val="-1"/>
          <w:sz w:val="22"/>
          <w:szCs w:val="22"/>
        </w:rPr>
        <w:t>agentul</w:t>
      </w:r>
      <w:r w:rsidRPr="00256493">
        <w:rPr>
          <w:rFonts w:cs="Times New Roman"/>
          <w:sz w:val="22"/>
          <w:szCs w:val="22"/>
        </w:rPr>
        <w:t xml:space="preserve"> </w:t>
      </w:r>
      <w:r w:rsidRPr="00256493">
        <w:rPr>
          <w:rFonts w:cs="Times New Roman"/>
          <w:spacing w:val="-1"/>
          <w:sz w:val="22"/>
          <w:szCs w:val="22"/>
        </w:rPr>
        <w:t>biologic;</w:t>
      </w:r>
    </w:p>
    <w:p w14:paraId="675B1A5D" w14:textId="77777777" w:rsidR="001B3977" w:rsidRPr="00256493" w:rsidRDefault="001B3977" w:rsidP="0033417D">
      <w:pPr>
        <w:pStyle w:val="BodyText"/>
        <w:numPr>
          <w:ilvl w:val="1"/>
          <w:numId w:val="21"/>
        </w:numPr>
        <w:tabs>
          <w:tab w:val="left" w:pos="1557"/>
        </w:tabs>
        <w:rPr>
          <w:rFonts w:cs="Times New Roman"/>
          <w:sz w:val="22"/>
          <w:szCs w:val="22"/>
        </w:rPr>
      </w:pPr>
      <w:r w:rsidRPr="00256493">
        <w:rPr>
          <w:rFonts w:cs="Times New Roman"/>
          <w:spacing w:val="-1"/>
          <w:sz w:val="22"/>
          <w:szCs w:val="22"/>
        </w:rPr>
        <w:t>substratul.</w:t>
      </w:r>
    </w:p>
    <w:p w14:paraId="2D0F558D" w14:textId="77777777" w:rsidR="001B3977" w:rsidRPr="00256493" w:rsidRDefault="001B3977" w:rsidP="0033417D">
      <w:pPr>
        <w:pStyle w:val="BodyText"/>
        <w:numPr>
          <w:ilvl w:val="0"/>
          <w:numId w:val="21"/>
        </w:numPr>
        <w:tabs>
          <w:tab w:val="left" w:pos="837"/>
        </w:tabs>
        <w:rPr>
          <w:rFonts w:cs="Times New Roman"/>
          <w:spacing w:val="-1"/>
          <w:sz w:val="22"/>
          <w:szCs w:val="22"/>
          <w:lang w:val="fr-FR"/>
        </w:rPr>
      </w:pPr>
      <w:r w:rsidRPr="00256493">
        <w:rPr>
          <w:rFonts w:cs="Times New Roman"/>
          <w:spacing w:val="-1"/>
          <w:sz w:val="22"/>
          <w:szCs w:val="22"/>
          <w:lang w:val="fr-FR"/>
        </w:rPr>
        <w:t>102.Treapta</w:t>
      </w:r>
      <w:r w:rsidRPr="00256493">
        <w:rPr>
          <w:rFonts w:cs="Times New Roman"/>
          <w:sz w:val="22"/>
          <w:szCs w:val="22"/>
          <w:lang w:val="fr-FR"/>
        </w:rPr>
        <w:t xml:space="preserve"> de</w:t>
      </w:r>
      <w:r w:rsidRPr="00256493">
        <w:rPr>
          <w:rFonts w:cs="Times New Roman"/>
          <w:spacing w:val="-1"/>
          <w:sz w:val="22"/>
          <w:szCs w:val="22"/>
          <w:lang w:val="fr-FR"/>
        </w:rPr>
        <w:t xml:space="preserve"> prelucrare</w:t>
      </w:r>
      <w:r w:rsidRPr="00256493">
        <w:rPr>
          <w:rFonts w:cs="Times New Roman"/>
          <w:spacing w:val="-2"/>
          <w:sz w:val="22"/>
          <w:szCs w:val="22"/>
          <w:lang w:val="fr-FR"/>
        </w:rPr>
        <w:t xml:space="preserve"> </w:t>
      </w:r>
      <w:r w:rsidRPr="00256493">
        <w:rPr>
          <w:rFonts w:cs="Times New Roman"/>
          <w:sz w:val="22"/>
          <w:szCs w:val="22"/>
          <w:lang w:val="fr-FR"/>
        </w:rPr>
        <w:t>fizica</w:t>
      </w:r>
      <w:r w:rsidRPr="00256493">
        <w:rPr>
          <w:rFonts w:cs="Times New Roman"/>
          <w:spacing w:val="-2"/>
          <w:sz w:val="22"/>
          <w:szCs w:val="22"/>
          <w:lang w:val="fr-FR"/>
        </w:rPr>
        <w:t xml:space="preserve"> </w:t>
      </w:r>
      <w:r w:rsidRPr="00256493">
        <w:rPr>
          <w:rFonts w:cs="Times New Roman"/>
          <w:sz w:val="22"/>
          <w:szCs w:val="22"/>
          <w:lang w:val="fr-FR"/>
        </w:rPr>
        <w:t xml:space="preserve">A </w:t>
      </w:r>
      <w:r w:rsidRPr="00256493">
        <w:rPr>
          <w:rFonts w:cs="Times New Roman"/>
          <w:spacing w:val="-1"/>
          <w:sz w:val="22"/>
          <w:szCs w:val="22"/>
          <w:lang w:val="fr-FR"/>
        </w:rPr>
        <w:t>cuprinde:</w:t>
      </w:r>
    </w:p>
    <w:p w14:paraId="4051CE0D" w14:textId="77777777" w:rsidR="001B3977" w:rsidRPr="00256493" w:rsidRDefault="001B3977" w:rsidP="0033417D">
      <w:pPr>
        <w:pStyle w:val="BodyText"/>
        <w:numPr>
          <w:ilvl w:val="1"/>
          <w:numId w:val="21"/>
        </w:numPr>
        <w:tabs>
          <w:tab w:val="left" w:pos="837"/>
          <w:tab w:val="left" w:pos="1843"/>
        </w:tabs>
        <w:rPr>
          <w:rFonts w:cs="Times New Roman"/>
          <w:sz w:val="22"/>
          <w:szCs w:val="22"/>
        </w:rPr>
      </w:pPr>
      <w:r w:rsidRPr="00256493">
        <w:rPr>
          <w:rFonts w:cs="Times New Roman"/>
          <w:spacing w:val="-1"/>
          <w:sz w:val="22"/>
          <w:szCs w:val="22"/>
        </w:rPr>
        <w:t>operații</w:t>
      </w:r>
      <w:r w:rsidRPr="00256493">
        <w:rPr>
          <w:rFonts w:cs="Times New Roman"/>
          <w:sz w:val="22"/>
          <w:szCs w:val="22"/>
        </w:rPr>
        <w:t xml:space="preserve"> de </w:t>
      </w:r>
      <w:r w:rsidRPr="00256493">
        <w:rPr>
          <w:rFonts w:cs="Times New Roman"/>
          <w:spacing w:val="-1"/>
          <w:sz w:val="22"/>
          <w:szCs w:val="22"/>
        </w:rPr>
        <w:t>pregătire</w:t>
      </w:r>
      <w:r w:rsidRPr="00256493">
        <w:rPr>
          <w:rFonts w:cs="Times New Roman"/>
          <w:spacing w:val="-2"/>
          <w:sz w:val="22"/>
          <w:szCs w:val="22"/>
        </w:rPr>
        <w:t xml:space="preserve"> </w:t>
      </w:r>
      <w:r w:rsidRPr="00256493">
        <w:rPr>
          <w:rFonts w:cs="Times New Roman"/>
          <w:sz w:val="22"/>
          <w:szCs w:val="22"/>
        </w:rPr>
        <w:t>și sterilizare</w:t>
      </w:r>
      <w:r w:rsidRPr="00256493">
        <w:rPr>
          <w:rFonts w:cs="Times New Roman"/>
          <w:spacing w:val="-2"/>
          <w:sz w:val="22"/>
          <w:szCs w:val="22"/>
        </w:rPr>
        <w:t xml:space="preserve"> </w:t>
      </w:r>
      <w:r w:rsidRPr="00256493">
        <w:rPr>
          <w:rFonts w:cs="Times New Roman"/>
          <w:sz w:val="22"/>
          <w:szCs w:val="22"/>
        </w:rPr>
        <w:t>a</w:t>
      </w:r>
      <w:r w:rsidRPr="00256493">
        <w:rPr>
          <w:rFonts w:cs="Times New Roman"/>
          <w:spacing w:val="-1"/>
          <w:sz w:val="22"/>
          <w:szCs w:val="22"/>
        </w:rPr>
        <w:t xml:space="preserve"> </w:t>
      </w:r>
      <w:r w:rsidRPr="00256493">
        <w:rPr>
          <w:rFonts w:cs="Times New Roman"/>
          <w:sz w:val="22"/>
          <w:szCs w:val="22"/>
        </w:rPr>
        <w:t>mediilor</w:t>
      </w:r>
      <w:r w:rsidRPr="00256493">
        <w:rPr>
          <w:rFonts w:cs="Times New Roman"/>
          <w:spacing w:val="-1"/>
          <w:sz w:val="22"/>
          <w:szCs w:val="22"/>
        </w:rPr>
        <w:t xml:space="preserve"> </w:t>
      </w:r>
      <w:r w:rsidRPr="00256493">
        <w:rPr>
          <w:rFonts w:cs="Times New Roman"/>
          <w:spacing w:val="1"/>
          <w:sz w:val="22"/>
          <w:szCs w:val="22"/>
        </w:rPr>
        <w:t xml:space="preserve">de </w:t>
      </w:r>
      <w:r w:rsidRPr="00256493">
        <w:rPr>
          <w:rFonts w:cs="Times New Roman"/>
          <w:sz w:val="22"/>
          <w:szCs w:val="22"/>
        </w:rPr>
        <w:t>cultură</w:t>
      </w:r>
      <w:r w:rsidRPr="00256493">
        <w:rPr>
          <w:rFonts w:cs="Times New Roman"/>
          <w:spacing w:val="-1"/>
          <w:sz w:val="22"/>
          <w:szCs w:val="22"/>
        </w:rPr>
        <w:t xml:space="preserve"> </w:t>
      </w:r>
      <w:r w:rsidRPr="00256493">
        <w:rPr>
          <w:rFonts w:cs="Times New Roman"/>
          <w:sz w:val="22"/>
          <w:szCs w:val="22"/>
        </w:rPr>
        <w:t xml:space="preserve">și a </w:t>
      </w:r>
      <w:r w:rsidRPr="00256493">
        <w:rPr>
          <w:rFonts w:cs="Times New Roman"/>
          <w:spacing w:val="-1"/>
          <w:sz w:val="22"/>
          <w:szCs w:val="22"/>
        </w:rPr>
        <w:t>utilajelor;</w:t>
      </w:r>
    </w:p>
    <w:p w14:paraId="1D5A9BAC" w14:textId="77777777" w:rsidR="001B3977" w:rsidRPr="00256493" w:rsidRDefault="001B3977" w:rsidP="0033417D">
      <w:pPr>
        <w:pStyle w:val="BodyText"/>
        <w:numPr>
          <w:ilvl w:val="1"/>
          <w:numId w:val="21"/>
        </w:numPr>
        <w:tabs>
          <w:tab w:val="left" w:pos="837"/>
          <w:tab w:val="left" w:pos="1843"/>
        </w:tabs>
        <w:rPr>
          <w:rFonts w:cs="Times New Roman"/>
          <w:sz w:val="22"/>
          <w:szCs w:val="22"/>
          <w:lang w:val="fr-FR"/>
        </w:rPr>
      </w:pPr>
      <w:r w:rsidRPr="00256493">
        <w:rPr>
          <w:rFonts w:cs="Times New Roman"/>
          <w:spacing w:val="-1"/>
          <w:sz w:val="22"/>
          <w:szCs w:val="22"/>
          <w:lang w:val="fr-FR"/>
        </w:rPr>
        <w:t>operații</w:t>
      </w:r>
      <w:r w:rsidRPr="00256493">
        <w:rPr>
          <w:rFonts w:cs="Times New Roman"/>
          <w:sz w:val="22"/>
          <w:szCs w:val="22"/>
          <w:lang w:val="fr-FR"/>
        </w:rPr>
        <w:t xml:space="preserve"> de bioconversie</w:t>
      </w:r>
      <w:r w:rsidRPr="00256493">
        <w:rPr>
          <w:rFonts w:cs="Times New Roman"/>
          <w:spacing w:val="1"/>
          <w:sz w:val="22"/>
          <w:szCs w:val="22"/>
          <w:lang w:val="fr-FR"/>
        </w:rPr>
        <w:t xml:space="preserve"> </w:t>
      </w:r>
      <w:r w:rsidRPr="00256493">
        <w:rPr>
          <w:rFonts w:cs="Times New Roman"/>
          <w:sz w:val="22"/>
          <w:szCs w:val="22"/>
          <w:lang w:val="fr-FR"/>
        </w:rPr>
        <w:t xml:space="preserve">și </w:t>
      </w:r>
      <w:r w:rsidRPr="00256493">
        <w:rPr>
          <w:rFonts w:cs="Times New Roman"/>
          <w:spacing w:val="-1"/>
          <w:sz w:val="22"/>
          <w:szCs w:val="22"/>
          <w:lang w:val="fr-FR"/>
        </w:rPr>
        <w:t>biotransformare;</w:t>
      </w:r>
    </w:p>
    <w:p w14:paraId="3812CBE2" w14:textId="77777777" w:rsidR="001B3977" w:rsidRPr="00256493" w:rsidRDefault="001B3977" w:rsidP="0033417D">
      <w:pPr>
        <w:pStyle w:val="BodyText"/>
        <w:numPr>
          <w:ilvl w:val="1"/>
          <w:numId w:val="21"/>
        </w:numPr>
        <w:tabs>
          <w:tab w:val="left" w:pos="837"/>
          <w:tab w:val="left" w:pos="1843"/>
        </w:tabs>
        <w:rPr>
          <w:rFonts w:cs="Times New Roman"/>
          <w:sz w:val="22"/>
          <w:szCs w:val="22"/>
        </w:rPr>
      </w:pPr>
      <w:r w:rsidRPr="00256493">
        <w:rPr>
          <w:rFonts w:cs="Times New Roman"/>
          <w:spacing w:val="-1"/>
          <w:sz w:val="22"/>
          <w:szCs w:val="22"/>
        </w:rPr>
        <w:t>operații</w:t>
      </w:r>
      <w:r w:rsidRPr="00256493">
        <w:rPr>
          <w:rFonts w:cs="Times New Roman"/>
          <w:sz w:val="22"/>
          <w:szCs w:val="22"/>
        </w:rPr>
        <w:t xml:space="preserve"> de </w:t>
      </w:r>
      <w:r w:rsidRPr="00256493">
        <w:rPr>
          <w:rFonts w:cs="Times New Roman"/>
          <w:spacing w:val="-1"/>
          <w:sz w:val="22"/>
          <w:szCs w:val="22"/>
        </w:rPr>
        <w:t>formulare.</w:t>
      </w:r>
    </w:p>
    <w:p w14:paraId="442471FF" w14:textId="77777777" w:rsidR="001B3977" w:rsidRPr="00256493" w:rsidRDefault="001B3977" w:rsidP="0033417D">
      <w:pPr>
        <w:pStyle w:val="BodyText"/>
        <w:numPr>
          <w:ilvl w:val="0"/>
          <w:numId w:val="21"/>
        </w:numPr>
        <w:tabs>
          <w:tab w:val="left" w:pos="837"/>
        </w:tabs>
        <w:rPr>
          <w:rFonts w:cs="Times New Roman"/>
          <w:sz w:val="22"/>
          <w:szCs w:val="22"/>
        </w:rPr>
      </w:pPr>
      <w:r w:rsidRPr="00256493">
        <w:rPr>
          <w:rFonts w:cs="Times New Roman"/>
          <w:spacing w:val="-1"/>
          <w:sz w:val="22"/>
          <w:szCs w:val="22"/>
        </w:rPr>
        <w:t>103.Treapta</w:t>
      </w:r>
      <w:r w:rsidRPr="00256493">
        <w:rPr>
          <w:rFonts w:cs="Times New Roman"/>
          <w:sz w:val="22"/>
          <w:szCs w:val="22"/>
        </w:rPr>
        <w:t xml:space="preserve"> biochimică</w:t>
      </w:r>
      <w:r w:rsidRPr="00256493">
        <w:rPr>
          <w:rFonts w:cs="Times New Roman"/>
          <w:spacing w:val="-2"/>
          <w:sz w:val="22"/>
          <w:szCs w:val="22"/>
        </w:rPr>
        <w:t xml:space="preserve"> </w:t>
      </w:r>
      <w:r w:rsidRPr="00256493">
        <w:rPr>
          <w:rFonts w:cs="Times New Roman"/>
          <w:sz w:val="22"/>
          <w:szCs w:val="22"/>
        </w:rPr>
        <w:t>B cuprinde:</w:t>
      </w:r>
    </w:p>
    <w:p w14:paraId="453615C2" w14:textId="77777777" w:rsidR="001B3977" w:rsidRPr="00256493" w:rsidRDefault="001B3977" w:rsidP="0033417D">
      <w:pPr>
        <w:pStyle w:val="BodyText"/>
        <w:numPr>
          <w:ilvl w:val="1"/>
          <w:numId w:val="21"/>
        </w:numPr>
        <w:tabs>
          <w:tab w:val="left" w:pos="837"/>
          <w:tab w:val="left" w:pos="1557"/>
        </w:tabs>
        <w:rPr>
          <w:rFonts w:cs="Times New Roman"/>
          <w:sz w:val="22"/>
          <w:szCs w:val="22"/>
        </w:rPr>
      </w:pPr>
      <w:r w:rsidRPr="00256493">
        <w:rPr>
          <w:rFonts w:cs="Times New Roman"/>
          <w:spacing w:val="-1"/>
          <w:sz w:val="22"/>
          <w:szCs w:val="22"/>
        </w:rPr>
        <w:t>operații</w:t>
      </w:r>
      <w:r w:rsidRPr="00256493">
        <w:rPr>
          <w:rFonts w:cs="Times New Roman"/>
          <w:sz w:val="22"/>
          <w:szCs w:val="22"/>
        </w:rPr>
        <w:t xml:space="preserve"> de </w:t>
      </w:r>
      <w:r w:rsidRPr="00256493">
        <w:rPr>
          <w:rFonts w:cs="Times New Roman"/>
          <w:spacing w:val="-1"/>
          <w:sz w:val="22"/>
          <w:szCs w:val="22"/>
        </w:rPr>
        <w:t xml:space="preserve">condiționare </w:t>
      </w:r>
      <w:r w:rsidRPr="00256493">
        <w:rPr>
          <w:rFonts w:cs="Times New Roman"/>
          <w:sz w:val="22"/>
          <w:szCs w:val="22"/>
        </w:rPr>
        <w:t>a</w:t>
      </w:r>
      <w:r w:rsidRPr="00256493">
        <w:rPr>
          <w:rFonts w:cs="Times New Roman"/>
          <w:spacing w:val="1"/>
          <w:sz w:val="22"/>
          <w:szCs w:val="22"/>
        </w:rPr>
        <w:t xml:space="preserve"> </w:t>
      </w:r>
      <w:r w:rsidRPr="00256493">
        <w:rPr>
          <w:rFonts w:cs="Times New Roman"/>
          <w:spacing w:val="-1"/>
          <w:sz w:val="22"/>
          <w:szCs w:val="22"/>
        </w:rPr>
        <w:t>produselor;</w:t>
      </w:r>
    </w:p>
    <w:p w14:paraId="46ED9050" w14:textId="77777777" w:rsidR="001B3977" w:rsidRPr="00256493" w:rsidRDefault="001B3977" w:rsidP="0033417D">
      <w:pPr>
        <w:pStyle w:val="BodyText"/>
        <w:numPr>
          <w:ilvl w:val="1"/>
          <w:numId w:val="21"/>
        </w:numPr>
        <w:tabs>
          <w:tab w:val="left" w:pos="837"/>
          <w:tab w:val="left" w:pos="1557"/>
        </w:tabs>
        <w:rPr>
          <w:rFonts w:cs="Times New Roman"/>
          <w:sz w:val="22"/>
          <w:szCs w:val="22"/>
        </w:rPr>
      </w:pPr>
      <w:r w:rsidRPr="00256493">
        <w:rPr>
          <w:rFonts w:cs="Times New Roman"/>
          <w:spacing w:val="-1"/>
          <w:sz w:val="22"/>
          <w:szCs w:val="22"/>
        </w:rPr>
        <w:lastRenderedPageBreak/>
        <w:t>operații</w:t>
      </w:r>
      <w:r w:rsidRPr="00256493">
        <w:rPr>
          <w:rFonts w:cs="Times New Roman"/>
          <w:sz w:val="22"/>
          <w:szCs w:val="22"/>
        </w:rPr>
        <w:t xml:space="preserve"> de </w:t>
      </w:r>
      <w:r w:rsidRPr="00256493">
        <w:rPr>
          <w:rFonts w:cs="Times New Roman"/>
          <w:spacing w:val="-1"/>
          <w:sz w:val="22"/>
          <w:szCs w:val="22"/>
        </w:rPr>
        <w:t>sterilizare</w:t>
      </w:r>
      <w:r w:rsidRPr="00256493">
        <w:rPr>
          <w:rFonts w:cs="Times New Roman"/>
          <w:spacing w:val="-2"/>
          <w:sz w:val="22"/>
          <w:szCs w:val="22"/>
        </w:rPr>
        <w:t xml:space="preserve"> </w:t>
      </w:r>
      <w:r w:rsidRPr="00256493">
        <w:rPr>
          <w:rFonts w:cs="Times New Roman"/>
          <w:sz w:val="22"/>
          <w:szCs w:val="22"/>
        </w:rPr>
        <w:t>a</w:t>
      </w:r>
      <w:r w:rsidRPr="00256493">
        <w:rPr>
          <w:rFonts w:cs="Times New Roman"/>
          <w:spacing w:val="1"/>
          <w:sz w:val="22"/>
          <w:szCs w:val="22"/>
        </w:rPr>
        <w:t xml:space="preserve"> </w:t>
      </w:r>
      <w:r w:rsidRPr="00256493">
        <w:rPr>
          <w:rFonts w:cs="Times New Roman"/>
          <w:sz w:val="22"/>
          <w:szCs w:val="22"/>
        </w:rPr>
        <w:t xml:space="preserve">aerului </w:t>
      </w:r>
      <w:r w:rsidRPr="00256493">
        <w:rPr>
          <w:rFonts w:cs="Times New Roman"/>
          <w:spacing w:val="-1"/>
          <w:sz w:val="22"/>
          <w:szCs w:val="22"/>
        </w:rPr>
        <w:t>tehnologic;</w:t>
      </w:r>
    </w:p>
    <w:p w14:paraId="22C628ED" w14:textId="77777777" w:rsidR="001B3977" w:rsidRPr="00256493" w:rsidRDefault="001B3977" w:rsidP="0033417D">
      <w:pPr>
        <w:pStyle w:val="BodyText"/>
        <w:numPr>
          <w:ilvl w:val="1"/>
          <w:numId w:val="21"/>
        </w:numPr>
        <w:tabs>
          <w:tab w:val="left" w:pos="837"/>
          <w:tab w:val="left" w:pos="1557"/>
        </w:tabs>
        <w:rPr>
          <w:rFonts w:cs="Times New Roman"/>
          <w:sz w:val="22"/>
          <w:szCs w:val="22"/>
          <w:lang w:val="fr-FR"/>
        </w:rPr>
      </w:pPr>
      <w:r w:rsidRPr="00256493">
        <w:rPr>
          <w:rFonts w:cs="Times New Roman"/>
          <w:spacing w:val="-1"/>
          <w:sz w:val="22"/>
          <w:szCs w:val="22"/>
          <w:lang w:val="fr-FR"/>
        </w:rPr>
        <w:t>fermentație</w:t>
      </w:r>
      <w:r w:rsidRPr="00256493">
        <w:rPr>
          <w:rFonts w:cs="Times New Roman"/>
          <w:spacing w:val="1"/>
          <w:sz w:val="22"/>
          <w:szCs w:val="22"/>
          <w:lang w:val="fr-FR"/>
        </w:rPr>
        <w:t xml:space="preserve"> </w:t>
      </w:r>
      <w:r w:rsidRPr="00256493">
        <w:rPr>
          <w:rFonts w:cs="Times New Roman"/>
          <w:spacing w:val="-1"/>
          <w:sz w:val="22"/>
          <w:szCs w:val="22"/>
          <w:lang w:val="fr-FR"/>
        </w:rPr>
        <w:t>aerobă,</w:t>
      </w:r>
      <w:r w:rsidRPr="00256493">
        <w:rPr>
          <w:rFonts w:cs="Times New Roman"/>
          <w:sz w:val="22"/>
          <w:szCs w:val="22"/>
          <w:lang w:val="fr-FR"/>
        </w:rPr>
        <w:t xml:space="preserve"> </w:t>
      </w:r>
      <w:r w:rsidRPr="00256493">
        <w:rPr>
          <w:rFonts w:cs="Times New Roman"/>
          <w:spacing w:val="-1"/>
          <w:sz w:val="22"/>
          <w:szCs w:val="22"/>
          <w:lang w:val="fr-FR"/>
        </w:rPr>
        <w:t>anaerobă,</w:t>
      </w:r>
      <w:r w:rsidRPr="00256493">
        <w:rPr>
          <w:rFonts w:cs="Times New Roman"/>
          <w:sz w:val="22"/>
          <w:szCs w:val="22"/>
          <w:lang w:val="fr-FR"/>
        </w:rPr>
        <w:t xml:space="preserve"> </w:t>
      </w:r>
      <w:r w:rsidRPr="00256493">
        <w:rPr>
          <w:rFonts w:cs="Times New Roman"/>
          <w:spacing w:val="-1"/>
          <w:sz w:val="22"/>
          <w:szCs w:val="22"/>
          <w:lang w:val="fr-FR"/>
        </w:rPr>
        <w:t xml:space="preserve">bioconversie </w:t>
      </w:r>
      <w:r w:rsidRPr="00256493">
        <w:rPr>
          <w:rFonts w:cs="Times New Roman"/>
          <w:sz w:val="22"/>
          <w:szCs w:val="22"/>
          <w:lang w:val="fr-FR"/>
        </w:rPr>
        <w:t>și</w:t>
      </w:r>
      <w:r w:rsidRPr="00256493">
        <w:rPr>
          <w:rFonts w:cs="Times New Roman"/>
          <w:spacing w:val="2"/>
          <w:sz w:val="22"/>
          <w:szCs w:val="22"/>
          <w:lang w:val="fr-FR"/>
        </w:rPr>
        <w:t xml:space="preserve"> </w:t>
      </w:r>
      <w:r w:rsidRPr="00256493">
        <w:rPr>
          <w:rFonts w:cs="Times New Roman"/>
          <w:spacing w:val="-1"/>
          <w:sz w:val="22"/>
          <w:szCs w:val="22"/>
          <w:lang w:val="fr-FR"/>
        </w:rPr>
        <w:t>biotransformare.</w:t>
      </w:r>
    </w:p>
    <w:p w14:paraId="271CDA1A" w14:textId="77777777" w:rsidR="001B3977" w:rsidRPr="00256493" w:rsidRDefault="001B3977" w:rsidP="0033417D">
      <w:pPr>
        <w:pStyle w:val="BodyText"/>
        <w:numPr>
          <w:ilvl w:val="0"/>
          <w:numId w:val="21"/>
        </w:numPr>
        <w:tabs>
          <w:tab w:val="left" w:pos="837"/>
          <w:tab w:val="left" w:pos="993"/>
        </w:tabs>
        <w:rPr>
          <w:rFonts w:cs="Times New Roman"/>
          <w:sz w:val="22"/>
          <w:szCs w:val="22"/>
        </w:rPr>
      </w:pPr>
      <w:r w:rsidRPr="00256493">
        <w:rPr>
          <w:rFonts w:cs="Times New Roman"/>
          <w:spacing w:val="-1"/>
          <w:sz w:val="22"/>
          <w:szCs w:val="22"/>
          <w:lang w:val="fr-FR"/>
        </w:rPr>
        <w:t xml:space="preserve"> </w:t>
      </w:r>
      <w:r w:rsidRPr="00256493">
        <w:rPr>
          <w:rFonts w:cs="Times New Roman"/>
          <w:spacing w:val="-1"/>
          <w:sz w:val="22"/>
          <w:szCs w:val="22"/>
        </w:rPr>
        <w:t xml:space="preserve">Selecția </w:t>
      </w:r>
      <w:r w:rsidRPr="00256493">
        <w:rPr>
          <w:rFonts w:cs="Times New Roman"/>
          <w:sz w:val="22"/>
          <w:szCs w:val="22"/>
        </w:rPr>
        <w:t>unor</w:t>
      </w:r>
      <w:r w:rsidRPr="00256493">
        <w:rPr>
          <w:rFonts w:cs="Times New Roman"/>
          <w:spacing w:val="-1"/>
          <w:sz w:val="22"/>
          <w:szCs w:val="22"/>
        </w:rPr>
        <w:t xml:space="preserve"> </w:t>
      </w:r>
      <w:r w:rsidRPr="00256493">
        <w:rPr>
          <w:rFonts w:cs="Times New Roman"/>
          <w:sz w:val="22"/>
          <w:szCs w:val="22"/>
        </w:rPr>
        <w:t xml:space="preserve">tulpini </w:t>
      </w:r>
      <w:r w:rsidRPr="00256493">
        <w:rPr>
          <w:rFonts w:cs="Times New Roman"/>
          <w:spacing w:val="-1"/>
          <w:sz w:val="22"/>
          <w:szCs w:val="22"/>
        </w:rPr>
        <w:t>microbiene cu</w:t>
      </w:r>
      <w:r w:rsidRPr="00256493">
        <w:rPr>
          <w:rFonts w:cs="Times New Roman"/>
          <w:sz w:val="22"/>
          <w:szCs w:val="22"/>
        </w:rPr>
        <w:t xml:space="preserve"> </w:t>
      </w:r>
      <w:r w:rsidRPr="00256493">
        <w:rPr>
          <w:rFonts w:cs="Times New Roman"/>
          <w:spacing w:val="-1"/>
          <w:sz w:val="22"/>
          <w:szCs w:val="22"/>
        </w:rPr>
        <w:t>productivitate</w:t>
      </w:r>
      <w:r w:rsidRPr="00256493">
        <w:rPr>
          <w:rFonts w:cs="Times New Roman"/>
          <w:sz w:val="22"/>
          <w:szCs w:val="22"/>
        </w:rPr>
        <w:t xml:space="preserve"> </w:t>
      </w:r>
      <w:r w:rsidRPr="00256493">
        <w:rPr>
          <w:rFonts w:cs="Times New Roman"/>
          <w:spacing w:val="-1"/>
          <w:sz w:val="22"/>
          <w:szCs w:val="22"/>
        </w:rPr>
        <w:t>ridicată</w:t>
      </w:r>
      <w:r w:rsidRPr="00256493">
        <w:rPr>
          <w:rFonts w:cs="Times New Roman"/>
          <w:sz w:val="22"/>
          <w:szCs w:val="22"/>
        </w:rPr>
        <w:t xml:space="preserve"> are</w:t>
      </w:r>
      <w:r w:rsidRPr="00256493">
        <w:rPr>
          <w:rFonts w:cs="Times New Roman"/>
          <w:spacing w:val="-2"/>
          <w:sz w:val="22"/>
          <w:szCs w:val="22"/>
        </w:rPr>
        <w:t xml:space="preserve"> </w:t>
      </w:r>
      <w:r w:rsidRPr="00256493">
        <w:rPr>
          <w:rFonts w:cs="Times New Roman"/>
          <w:sz w:val="22"/>
          <w:szCs w:val="22"/>
        </w:rPr>
        <w:t>loc în:</w:t>
      </w:r>
    </w:p>
    <w:p w14:paraId="18E7CE4C" w14:textId="77777777" w:rsidR="001B3977" w:rsidRPr="00256493" w:rsidRDefault="001B3977" w:rsidP="0033417D">
      <w:pPr>
        <w:pStyle w:val="BodyText"/>
        <w:numPr>
          <w:ilvl w:val="1"/>
          <w:numId w:val="21"/>
        </w:numPr>
        <w:tabs>
          <w:tab w:val="left" w:pos="837"/>
          <w:tab w:val="left" w:pos="1557"/>
        </w:tabs>
        <w:rPr>
          <w:rFonts w:cs="Times New Roman"/>
          <w:sz w:val="22"/>
          <w:szCs w:val="22"/>
        </w:rPr>
      </w:pPr>
      <w:r w:rsidRPr="00256493">
        <w:rPr>
          <w:rFonts w:cs="Times New Roman"/>
          <w:spacing w:val="-1"/>
          <w:sz w:val="22"/>
          <w:szCs w:val="22"/>
        </w:rPr>
        <w:t>faza biofarmaceutică;</w:t>
      </w:r>
    </w:p>
    <w:p w14:paraId="0FE1EB97" w14:textId="77777777" w:rsidR="001B3977" w:rsidRPr="00256493" w:rsidRDefault="001B3977" w:rsidP="0033417D">
      <w:pPr>
        <w:pStyle w:val="BodyText"/>
        <w:numPr>
          <w:ilvl w:val="1"/>
          <w:numId w:val="21"/>
        </w:numPr>
        <w:tabs>
          <w:tab w:val="left" w:pos="837"/>
          <w:tab w:val="left" w:pos="1557"/>
        </w:tabs>
        <w:rPr>
          <w:rFonts w:cs="Times New Roman"/>
          <w:sz w:val="22"/>
          <w:szCs w:val="22"/>
        </w:rPr>
      </w:pPr>
      <w:r w:rsidRPr="00256493">
        <w:rPr>
          <w:rFonts w:cs="Times New Roman"/>
          <w:spacing w:val="-1"/>
          <w:sz w:val="22"/>
          <w:szCs w:val="22"/>
        </w:rPr>
        <w:t>faza farmacologică;</w:t>
      </w:r>
    </w:p>
    <w:p w14:paraId="6917B940" w14:textId="77777777" w:rsidR="001B3977" w:rsidRPr="00256493" w:rsidRDefault="001B3977" w:rsidP="0033417D">
      <w:pPr>
        <w:pStyle w:val="BodyText"/>
        <w:numPr>
          <w:ilvl w:val="1"/>
          <w:numId w:val="21"/>
        </w:numPr>
        <w:tabs>
          <w:tab w:val="left" w:pos="837"/>
          <w:tab w:val="left" w:pos="1557"/>
        </w:tabs>
        <w:rPr>
          <w:rFonts w:cs="Times New Roman"/>
          <w:sz w:val="22"/>
          <w:szCs w:val="22"/>
        </w:rPr>
      </w:pPr>
      <w:r w:rsidRPr="00256493">
        <w:rPr>
          <w:rFonts w:cs="Times New Roman"/>
          <w:spacing w:val="-1"/>
          <w:sz w:val="22"/>
          <w:szCs w:val="22"/>
        </w:rPr>
        <w:t>faza toxicologică.</w:t>
      </w:r>
    </w:p>
    <w:p w14:paraId="4E2AAB55"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pacing w:val="-1"/>
          <w:sz w:val="22"/>
          <w:szCs w:val="22"/>
        </w:rPr>
        <w:t xml:space="preserve"> Caracterizarea</w:t>
      </w:r>
      <w:r w:rsidRPr="00256493">
        <w:rPr>
          <w:rFonts w:cs="Times New Roman"/>
          <w:spacing w:val="1"/>
          <w:sz w:val="22"/>
          <w:szCs w:val="22"/>
        </w:rPr>
        <w:t xml:space="preserve"> </w:t>
      </w:r>
      <w:r w:rsidRPr="00256493">
        <w:rPr>
          <w:rFonts w:cs="Times New Roman"/>
          <w:spacing w:val="-1"/>
          <w:sz w:val="22"/>
          <w:szCs w:val="22"/>
        </w:rPr>
        <w:t>fizico-chimică</w:t>
      </w:r>
      <w:r w:rsidRPr="00256493">
        <w:rPr>
          <w:rFonts w:cs="Times New Roman"/>
          <w:spacing w:val="-2"/>
          <w:sz w:val="22"/>
          <w:szCs w:val="22"/>
        </w:rPr>
        <w:t xml:space="preserve"> </w:t>
      </w:r>
      <w:r w:rsidRPr="00256493">
        <w:rPr>
          <w:rFonts w:cs="Times New Roman"/>
          <w:sz w:val="22"/>
          <w:szCs w:val="22"/>
        </w:rPr>
        <w:t>a</w:t>
      </w:r>
      <w:r w:rsidRPr="00256493">
        <w:rPr>
          <w:rFonts w:cs="Times New Roman"/>
          <w:spacing w:val="-1"/>
          <w:sz w:val="22"/>
          <w:szCs w:val="22"/>
        </w:rPr>
        <w:t xml:space="preserve"> substanței</w:t>
      </w:r>
      <w:r w:rsidRPr="00256493">
        <w:rPr>
          <w:rFonts w:cs="Times New Roman"/>
          <w:sz w:val="22"/>
          <w:szCs w:val="22"/>
        </w:rPr>
        <w:t xml:space="preserve"> active</w:t>
      </w:r>
      <w:r w:rsidRPr="00256493">
        <w:rPr>
          <w:rFonts w:cs="Times New Roman"/>
          <w:spacing w:val="-1"/>
          <w:sz w:val="22"/>
          <w:szCs w:val="22"/>
        </w:rPr>
        <w:t xml:space="preserve"> </w:t>
      </w:r>
      <w:r w:rsidRPr="00256493">
        <w:rPr>
          <w:rFonts w:cs="Times New Roman"/>
          <w:sz w:val="22"/>
          <w:szCs w:val="22"/>
        </w:rPr>
        <w:t>sau a</w:t>
      </w:r>
      <w:r w:rsidRPr="00256493">
        <w:rPr>
          <w:rFonts w:cs="Times New Roman"/>
          <w:spacing w:val="-2"/>
          <w:sz w:val="22"/>
          <w:szCs w:val="22"/>
        </w:rPr>
        <w:t xml:space="preserve"> </w:t>
      </w:r>
      <w:r w:rsidRPr="00256493">
        <w:rPr>
          <w:rFonts w:cs="Times New Roman"/>
          <w:spacing w:val="-1"/>
          <w:sz w:val="22"/>
          <w:szCs w:val="22"/>
        </w:rPr>
        <w:t>produsului</w:t>
      </w:r>
      <w:r w:rsidRPr="00256493">
        <w:rPr>
          <w:rFonts w:cs="Times New Roman"/>
          <w:sz w:val="22"/>
          <w:szCs w:val="22"/>
        </w:rPr>
        <w:t xml:space="preserve"> </w:t>
      </w:r>
      <w:r w:rsidRPr="00256493">
        <w:rPr>
          <w:rFonts w:cs="Times New Roman"/>
          <w:spacing w:val="-1"/>
          <w:sz w:val="22"/>
          <w:szCs w:val="22"/>
        </w:rPr>
        <w:t xml:space="preserve">biofarmaceutic </w:t>
      </w:r>
      <w:r w:rsidRPr="00256493">
        <w:rPr>
          <w:rFonts w:cs="Times New Roman"/>
          <w:sz w:val="22"/>
          <w:szCs w:val="22"/>
        </w:rPr>
        <w:t xml:space="preserve">are loc în </w:t>
      </w:r>
      <w:r w:rsidRPr="00256493">
        <w:rPr>
          <w:rFonts w:cs="Times New Roman"/>
          <w:spacing w:val="-1"/>
          <w:sz w:val="22"/>
          <w:szCs w:val="22"/>
        </w:rPr>
        <w:t>faza:</w:t>
      </w:r>
    </w:p>
    <w:p w14:paraId="55FBC8F9"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clinică;</w:t>
      </w:r>
    </w:p>
    <w:p w14:paraId="3759E448"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biochimică;</w:t>
      </w:r>
    </w:p>
    <w:p w14:paraId="0E97603F"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biofarmaceutică.</w:t>
      </w:r>
    </w:p>
    <w:p w14:paraId="60540C4E"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pacing w:val="-1"/>
          <w:sz w:val="22"/>
          <w:szCs w:val="22"/>
        </w:rPr>
        <w:t>Selecția primară</w:t>
      </w:r>
      <w:r w:rsidRPr="00256493">
        <w:rPr>
          <w:rFonts w:cs="Times New Roman"/>
          <w:sz w:val="22"/>
          <w:szCs w:val="22"/>
        </w:rPr>
        <w:t xml:space="preserve"> a</w:t>
      </w:r>
      <w:r w:rsidRPr="00256493">
        <w:rPr>
          <w:rFonts w:cs="Times New Roman"/>
          <w:spacing w:val="-1"/>
          <w:sz w:val="22"/>
          <w:szCs w:val="22"/>
        </w:rPr>
        <w:t xml:space="preserve"> </w:t>
      </w:r>
      <w:r w:rsidRPr="00256493">
        <w:rPr>
          <w:rFonts w:cs="Times New Roman"/>
          <w:sz w:val="22"/>
          <w:szCs w:val="22"/>
        </w:rPr>
        <w:t>unor</w:t>
      </w:r>
      <w:r w:rsidRPr="00256493">
        <w:rPr>
          <w:rFonts w:cs="Times New Roman"/>
          <w:spacing w:val="-1"/>
          <w:sz w:val="22"/>
          <w:szCs w:val="22"/>
        </w:rPr>
        <w:t xml:space="preserve"> </w:t>
      </w:r>
      <w:r w:rsidRPr="00256493">
        <w:rPr>
          <w:rFonts w:cs="Times New Roman"/>
          <w:sz w:val="22"/>
          <w:szCs w:val="22"/>
        </w:rPr>
        <w:t xml:space="preserve">substanțe </w:t>
      </w:r>
      <w:r w:rsidRPr="00256493">
        <w:rPr>
          <w:rFonts w:cs="Times New Roman"/>
          <w:spacing w:val="-1"/>
          <w:sz w:val="22"/>
          <w:szCs w:val="22"/>
        </w:rPr>
        <w:t xml:space="preserve">ce </w:t>
      </w:r>
      <w:r w:rsidRPr="00256493">
        <w:rPr>
          <w:rFonts w:cs="Times New Roman"/>
          <w:sz w:val="22"/>
          <w:szCs w:val="22"/>
        </w:rPr>
        <w:t xml:space="preserve">ar </w:t>
      </w:r>
      <w:r w:rsidRPr="00256493">
        <w:rPr>
          <w:rFonts w:cs="Times New Roman"/>
          <w:spacing w:val="-1"/>
          <w:sz w:val="22"/>
          <w:szCs w:val="22"/>
        </w:rPr>
        <w:t>putea</w:t>
      </w:r>
      <w:r w:rsidRPr="00256493">
        <w:rPr>
          <w:rFonts w:cs="Times New Roman"/>
          <w:spacing w:val="1"/>
          <w:sz w:val="22"/>
          <w:szCs w:val="22"/>
        </w:rPr>
        <w:t xml:space="preserve"> </w:t>
      </w:r>
      <w:r w:rsidRPr="00256493">
        <w:rPr>
          <w:rFonts w:cs="Times New Roman"/>
          <w:sz w:val="22"/>
          <w:szCs w:val="22"/>
        </w:rPr>
        <w:t>fi folosite</w:t>
      </w:r>
      <w:r w:rsidRPr="00256493">
        <w:rPr>
          <w:rFonts w:cs="Times New Roman"/>
          <w:spacing w:val="-1"/>
          <w:sz w:val="22"/>
          <w:szCs w:val="22"/>
        </w:rPr>
        <w:t xml:space="preserve"> ca medicamente</w:t>
      </w:r>
      <w:r w:rsidRPr="00256493">
        <w:rPr>
          <w:rFonts w:cs="Times New Roman"/>
          <w:sz w:val="22"/>
          <w:szCs w:val="22"/>
        </w:rPr>
        <w:t xml:space="preserve"> se </w:t>
      </w:r>
      <w:r w:rsidRPr="00256493">
        <w:rPr>
          <w:rFonts w:cs="Times New Roman"/>
          <w:spacing w:val="-1"/>
          <w:sz w:val="22"/>
          <w:szCs w:val="22"/>
        </w:rPr>
        <w:t xml:space="preserve">face </w:t>
      </w:r>
      <w:r w:rsidRPr="00256493">
        <w:rPr>
          <w:rFonts w:cs="Times New Roman"/>
          <w:sz w:val="22"/>
          <w:szCs w:val="22"/>
        </w:rPr>
        <w:t>prin:</w:t>
      </w:r>
    </w:p>
    <w:p w14:paraId="1368E7C0"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z w:val="22"/>
          <w:szCs w:val="22"/>
        </w:rPr>
        <w:t>farmacodinamic;</w:t>
      </w:r>
    </w:p>
    <w:p w14:paraId="3A8F7B4E"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pacing w:val="-1"/>
          <w:sz w:val="22"/>
          <w:szCs w:val="22"/>
        </w:rPr>
        <w:t>biochimic;</w:t>
      </w:r>
    </w:p>
    <w:p w14:paraId="2D7A2EE9"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pacing w:val="-1"/>
          <w:sz w:val="22"/>
          <w:szCs w:val="22"/>
        </w:rPr>
        <w:t>biologic.</w:t>
      </w:r>
    </w:p>
    <w:p w14:paraId="436676BD" w14:textId="77777777" w:rsidR="001B3977" w:rsidRPr="00256493" w:rsidRDefault="001B3977" w:rsidP="0033417D">
      <w:pPr>
        <w:pStyle w:val="BodyText"/>
        <w:numPr>
          <w:ilvl w:val="0"/>
          <w:numId w:val="21"/>
        </w:numPr>
        <w:tabs>
          <w:tab w:val="left" w:pos="837"/>
        </w:tabs>
        <w:ind w:right="329"/>
        <w:jc w:val="both"/>
        <w:rPr>
          <w:rFonts w:cs="Times New Roman"/>
          <w:sz w:val="22"/>
          <w:szCs w:val="22"/>
          <w:lang w:val="fr-FR"/>
        </w:rPr>
      </w:pPr>
      <w:r w:rsidRPr="00256493">
        <w:rPr>
          <w:rFonts w:cs="Times New Roman"/>
          <w:spacing w:val="-1"/>
          <w:sz w:val="22"/>
          <w:szCs w:val="22"/>
          <w:lang w:val="fr-FR"/>
        </w:rPr>
        <w:t xml:space="preserve">Selecționarea </w:t>
      </w:r>
      <w:r w:rsidRPr="00256493">
        <w:rPr>
          <w:rFonts w:cs="Times New Roman"/>
          <w:sz w:val="22"/>
          <w:szCs w:val="22"/>
          <w:lang w:val="fr-FR"/>
        </w:rPr>
        <w:t>unor</w:t>
      </w:r>
      <w:r w:rsidRPr="00256493">
        <w:rPr>
          <w:rFonts w:cs="Times New Roman"/>
          <w:spacing w:val="-1"/>
          <w:sz w:val="22"/>
          <w:szCs w:val="22"/>
          <w:lang w:val="fr-FR"/>
        </w:rPr>
        <w:t xml:space="preserve"> </w:t>
      </w:r>
      <w:r w:rsidRPr="00256493">
        <w:rPr>
          <w:rFonts w:cs="Times New Roman"/>
          <w:sz w:val="22"/>
          <w:szCs w:val="22"/>
          <w:lang w:val="fr-FR"/>
        </w:rPr>
        <w:t xml:space="preserve">substanțe </w:t>
      </w:r>
      <w:r w:rsidRPr="00256493">
        <w:rPr>
          <w:rFonts w:cs="Times New Roman"/>
          <w:spacing w:val="-1"/>
          <w:sz w:val="22"/>
          <w:szCs w:val="22"/>
          <w:lang w:val="fr-FR"/>
        </w:rPr>
        <w:t xml:space="preserve">terapeutice </w:t>
      </w:r>
      <w:r w:rsidRPr="00256493">
        <w:rPr>
          <w:rFonts w:cs="Times New Roman"/>
          <w:sz w:val="22"/>
          <w:szCs w:val="22"/>
          <w:lang w:val="fr-FR"/>
        </w:rPr>
        <w:t xml:space="preserve">într-un anumit </w:t>
      </w:r>
      <w:r w:rsidRPr="00256493">
        <w:rPr>
          <w:rFonts w:cs="Times New Roman"/>
          <w:spacing w:val="-1"/>
          <w:sz w:val="22"/>
          <w:szCs w:val="22"/>
          <w:lang w:val="fr-FR"/>
        </w:rPr>
        <w:t>domeniu</w:t>
      </w:r>
      <w:r w:rsidRPr="00256493">
        <w:rPr>
          <w:rFonts w:cs="Times New Roman"/>
          <w:spacing w:val="1"/>
          <w:sz w:val="22"/>
          <w:szCs w:val="22"/>
          <w:lang w:val="fr-FR"/>
        </w:rPr>
        <w:t xml:space="preserve"> </w:t>
      </w:r>
      <w:r w:rsidRPr="00256493">
        <w:rPr>
          <w:rFonts w:cs="Times New Roman"/>
          <w:spacing w:val="-1"/>
          <w:sz w:val="22"/>
          <w:szCs w:val="22"/>
          <w:lang w:val="fr-FR"/>
        </w:rPr>
        <w:t>al</w:t>
      </w:r>
      <w:r w:rsidRPr="00256493">
        <w:rPr>
          <w:rFonts w:cs="Times New Roman"/>
          <w:sz w:val="22"/>
          <w:szCs w:val="22"/>
          <w:lang w:val="fr-FR"/>
        </w:rPr>
        <w:t xml:space="preserve"> </w:t>
      </w:r>
      <w:r w:rsidRPr="00256493">
        <w:rPr>
          <w:rFonts w:cs="Times New Roman"/>
          <w:spacing w:val="-1"/>
          <w:sz w:val="22"/>
          <w:szCs w:val="22"/>
          <w:lang w:val="fr-FR"/>
        </w:rPr>
        <w:t>farmacodinamiei</w:t>
      </w:r>
      <w:r w:rsidRPr="00256493">
        <w:rPr>
          <w:rFonts w:cs="Times New Roman"/>
          <w:spacing w:val="79"/>
          <w:sz w:val="22"/>
          <w:szCs w:val="22"/>
          <w:lang w:val="fr-FR"/>
        </w:rPr>
        <w:t xml:space="preserve"> </w:t>
      </w:r>
      <w:r w:rsidRPr="00256493">
        <w:rPr>
          <w:rFonts w:cs="Times New Roman"/>
          <w:sz w:val="22"/>
          <w:szCs w:val="22"/>
          <w:lang w:val="fr-FR"/>
        </w:rPr>
        <w:t>se</w:t>
      </w:r>
      <w:r w:rsidRPr="00256493">
        <w:rPr>
          <w:rFonts w:cs="Times New Roman"/>
          <w:spacing w:val="-1"/>
          <w:sz w:val="22"/>
          <w:szCs w:val="22"/>
          <w:lang w:val="fr-FR"/>
        </w:rPr>
        <w:t xml:space="preserve"> face </w:t>
      </w:r>
      <w:r w:rsidRPr="00256493">
        <w:rPr>
          <w:rFonts w:cs="Times New Roman"/>
          <w:sz w:val="22"/>
          <w:szCs w:val="22"/>
          <w:lang w:val="fr-FR"/>
        </w:rPr>
        <w:t>prin:</w:t>
      </w:r>
    </w:p>
    <w:p w14:paraId="4CE5FF2F"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pacing w:val="-1"/>
          <w:sz w:val="22"/>
          <w:szCs w:val="22"/>
        </w:rPr>
        <w:t>farmaceutic;</w:t>
      </w:r>
    </w:p>
    <w:p w14:paraId="2E7B95B4"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z w:val="22"/>
          <w:szCs w:val="22"/>
        </w:rPr>
        <w:t>farmacodinamic</w:t>
      </w:r>
      <w:r w:rsidRPr="00256493">
        <w:rPr>
          <w:rFonts w:cs="Times New Roman"/>
          <w:spacing w:val="-1"/>
          <w:sz w:val="22"/>
          <w:szCs w:val="22"/>
        </w:rPr>
        <w:t xml:space="preserve"> </w:t>
      </w:r>
      <w:r w:rsidRPr="00256493">
        <w:rPr>
          <w:rFonts w:cs="Times New Roman"/>
          <w:sz w:val="22"/>
          <w:szCs w:val="22"/>
        </w:rPr>
        <w:t>dirijat;</w:t>
      </w:r>
    </w:p>
    <w:p w14:paraId="562AD5E2"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screening</w:t>
      </w:r>
      <w:r w:rsidRPr="00256493">
        <w:rPr>
          <w:rFonts w:cs="Times New Roman"/>
          <w:spacing w:val="-3"/>
          <w:sz w:val="22"/>
          <w:szCs w:val="22"/>
        </w:rPr>
        <w:t xml:space="preserve"> </w:t>
      </w:r>
      <w:r w:rsidRPr="00256493">
        <w:rPr>
          <w:rFonts w:cs="Times New Roman"/>
          <w:sz w:val="22"/>
          <w:szCs w:val="22"/>
        </w:rPr>
        <w:t>farmacodinamic.</w:t>
      </w:r>
    </w:p>
    <w:p w14:paraId="445C217C"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pacing w:val="-1"/>
          <w:sz w:val="22"/>
          <w:szCs w:val="22"/>
        </w:rPr>
        <w:t xml:space="preserve">Farmacocinetica </w:t>
      </w:r>
      <w:r w:rsidRPr="00256493">
        <w:rPr>
          <w:rFonts w:cs="Times New Roman"/>
          <w:sz w:val="22"/>
          <w:szCs w:val="22"/>
        </w:rPr>
        <w:t xml:space="preserve">unui </w:t>
      </w:r>
      <w:r w:rsidRPr="00256493">
        <w:rPr>
          <w:rFonts w:cs="Times New Roman"/>
          <w:spacing w:val="-1"/>
          <w:sz w:val="22"/>
          <w:szCs w:val="22"/>
        </w:rPr>
        <w:t>medicament</w:t>
      </w:r>
      <w:r w:rsidRPr="00256493">
        <w:rPr>
          <w:rFonts w:cs="Times New Roman"/>
          <w:sz w:val="22"/>
          <w:szCs w:val="22"/>
        </w:rPr>
        <w:t xml:space="preserve"> se</w:t>
      </w:r>
      <w:r w:rsidRPr="00256493">
        <w:rPr>
          <w:rFonts w:cs="Times New Roman"/>
          <w:spacing w:val="-1"/>
          <w:sz w:val="22"/>
          <w:szCs w:val="22"/>
        </w:rPr>
        <w:t xml:space="preserve"> realizează </w:t>
      </w:r>
      <w:r w:rsidRPr="00256493">
        <w:rPr>
          <w:rFonts w:cs="Times New Roman"/>
          <w:sz w:val="22"/>
          <w:szCs w:val="22"/>
        </w:rPr>
        <w:t>prin:</w:t>
      </w:r>
    </w:p>
    <w:p w14:paraId="1D7D587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 xml:space="preserve">studii de </w:t>
      </w:r>
      <w:r w:rsidRPr="00256493">
        <w:rPr>
          <w:rFonts w:cs="Times New Roman"/>
          <w:spacing w:val="-1"/>
          <w:sz w:val="22"/>
          <w:szCs w:val="22"/>
        </w:rPr>
        <w:t>farmacodinamie</w:t>
      </w:r>
      <w:r w:rsidRPr="00256493">
        <w:rPr>
          <w:rFonts w:cs="Times New Roman"/>
          <w:spacing w:val="1"/>
          <w:sz w:val="22"/>
          <w:szCs w:val="22"/>
        </w:rPr>
        <w:t xml:space="preserve"> </w:t>
      </w:r>
      <w:r w:rsidRPr="00256493">
        <w:rPr>
          <w:rFonts w:cs="Times New Roman"/>
          <w:spacing w:val="-1"/>
          <w:sz w:val="22"/>
          <w:szCs w:val="22"/>
        </w:rPr>
        <w:t>aprofundată;</w:t>
      </w:r>
    </w:p>
    <w:p w14:paraId="6CB836A1"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 xml:space="preserve">studii de </w:t>
      </w:r>
      <w:r w:rsidRPr="00256493">
        <w:rPr>
          <w:rFonts w:cs="Times New Roman"/>
          <w:spacing w:val="-1"/>
          <w:sz w:val="22"/>
          <w:szCs w:val="22"/>
        </w:rPr>
        <w:t>patogenitate;</w:t>
      </w:r>
    </w:p>
    <w:p w14:paraId="7214B76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 xml:space="preserve">studii </w:t>
      </w:r>
      <w:r w:rsidRPr="00256493">
        <w:rPr>
          <w:rFonts w:cs="Times New Roman"/>
          <w:spacing w:val="-1"/>
          <w:sz w:val="22"/>
          <w:szCs w:val="22"/>
        </w:rPr>
        <w:t>histologice.</w:t>
      </w:r>
    </w:p>
    <w:p w14:paraId="1FCD8AAB"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Screeningul</w:t>
      </w:r>
      <w:r w:rsidRPr="00256493">
        <w:rPr>
          <w:rFonts w:cs="Times New Roman"/>
          <w:sz w:val="22"/>
          <w:szCs w:val="22"/>
        </w:rPr>
        <w:t xml:space="preserve"> </w:t>
      </w:r>
      <w:r w:rsidRPr="00256493">
        <w:rPr>
          <w:rFonts w:cs="Times New Roman"/>
          <w:spacing w:val="-1"/>
          <w:sz w:val="22"/>
          <w:szCs w:val="22"/>
        </w:rPr>
        <w:t>molecular</w:t>
      </w:r>
      <w:r w:rsidRPr="00256493">
        <w:rPr>
          <w:rFonts w:cs="Times New Roman"/>
          <w:sz w:val="22"/>
          <w:szCs w:val="22"/>
        </w:rPr>
        <w:t xml:space="preserve"> se </w:t>
      </w:r>
      <w:r w:rsidRPr="00256493">
        <w:rPr>
          <w:rFonts w:cs="Times New Roman"/>
          <w:spacing w:val="-1"/>
          <w:sz w:val="22"/>
          <w:szCs w:val="22"/>
        </w:rPr>
        <w:t>referă</w:t>
      </w:r>
      <w:r w:rsidRPr="00256493">
        <w:rPr>
          <w:rFonts w:cs="Times New Roman"/>
          <w:spacing w:val="-2"/>
          <w:sz w:val="22"/>
          <w:szCs w:val="22"/>
        </w:rPr>
        <w:t xml:space="preserve"> </w:t>
      </w:r>
      <w:r w:rsidRPr="00256493">
        <w:rPr>
          <w:rFonts w:cs="Times New Roman"/>
          <w:sz w:val="22"/>
          <w:szCs w:val="22"/>
        </w:rPr>
        <w:t>la:</w:t>
      </w:r>
    </w:p>
    <w:p w14:paraId="2B4D9345"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sisteme</w:t>
      </w:r>
      <w:r w:rsidRPr="00256493">
        <w:rPr>
          <w:rFonts w:cs="Times New Roman"/>
          <w:spacing w:val="-1"/>
          <w:sz w:val="22"/>
          <w:szCs w:val="22"/>
        </w:rPr>
        <w:t xml:space="preserve"> </w:t>
      </w:r>
      <w:r w:rsidRPr="00256493">
        <w:rPr>
          <w:rFonts w:cs="Times New Roman"/>
          <w:sz w:val="22"/>
          <w:szCs w:val="22"/>
        </w:rPr>
        <w:t xml:space="preserve">noi </w:t>
      </w:r>
      <w:r w:rsidRPr="00256493">
        <w:rPr>
          <w:rFonts w:cs="Times New Roman"/>
          <w:spacing w:val="-1"/>
          <w:sz w:val="22"/>
          <w:szCs w:val="22"/>
        </w:rPr>
        <w:t xml:space="preserve">orientate </w:t>
      </w:r>
      <w:r w:rsidRPr="00256493">
        <w:rPr>
          <w:rFonts w:cs="Times New Roman"/>
          <w:sz w:val="22"/>
          <w:szCs w:val="22"/>
        </w:rPr>
        <w:t>pe</w:t>
      </w:r>
      <w:r w:rsidRPr="00256493">
        <w:rPr>
          <w:rFonts w:cs="Times New Roman"/>
          <w:spacing w:val="-1"/>
          <w:sz w:val="22"/>
          <w:szCs w:val="22"/>
        </w:rPr>
        <w:t xml:space="preserve"> </w:t>
      </w:r>
      <w:r w:rsidRPr="00256493">
        <w:rPr>
          <w:rFonts w:cs="Times New Roman"/>
          <w:sz w:val="22"/>
          <w:szCs w:val="22"/>
        </w:rPr>
        <w:t>ținte</w:t>
      </w:r>
      <w:r w:rsidRPr="00256493">
        <w:rPr>
          <w:rFonts w:cs="Times New Roman"/>
          <w:spacing w:val="-1"/>
          <w:sz w:val="22"/>
          <w:szCs w:val="22"/>
        </w:rPr>
        <w:t xml:space="preserve"> </w:t>
      </w:r>
      <w:r w:rsidRPr="00256493">
        <w:rPr>
          <w:rFonts w:cs="Times New Roman"/>
          <w:sz w:val="22"/>
          <w:szCs w:val="22"/>
        </w:rPr>
        <w:t xml:space="preserve">la </w:t>
      </w:r>
      <w:r w:rsidRPr="00256493">
        <w:rPr>
          <w:rFonts w:cs="Times New Roman"/>
          <w:spacing w:val="-1"/>
          <w:sz w:val="22"/>
          <w:szCs w:val="22"/>
        </w:rPr>
        <w:t>nivel</w:t>
      </w:r>
      <w:r w:rsidRPr="00256493">
        <w:rPr>
          <w:rFonts w:cs="Times New Roman"/>
          <w:sz w:val="22"/>
          <w:szCs w:val="22"/>
        </w:rPr>
        <w:t xml:space="preserve"> </w:t>
      </w:r>
      <w:r w:rsidRPr="00256493">
        <w:rPr>
          <w:rFonts w:cs="Times New Roman"/>
          <w:spacing w:val="-1"/>
          <w:sz w:val="22"/>
          <w:szCs w:val="22"/>
        </w:rPr>
        <w:t>molecular</w:t>
      </w:r>
      <w:r w:rsidRPr="00256493">
        <w:rPr>
          <w:rFonts w:cs="Times New Roman"/>
          <w:spacing w:val="-2"/>
          <w:sz w:val="22"/>
          <w:szCs w:val="22"/>
        </w:rPr>
        <w:t xml:space="preserve"> </w:t>
      </w:r>
      <w:r w:rsidRPr="00256493">
        <w:rPr>
          <w:rFonts w:cs="Times New Roman"/>
          <w:sz w:val="22"/>
          <w:szCs w:val="22"/>
        </w:rPr>
        <w:t xml:space="preserve">sau </w:t>
      </w:r>
      <w:r w:rsidRPr="00256493">
        <w:rPr>
          <w:rFonts w:cs="Times New Roman"/>
          <w:spacing w:val="-1"/>
          <w:sz w:val="22"/>
          <w:szCs w:val="22"/>
        </w:rPr>
        <w:t>chiar</w:t>
      </w:r>
      <w:r w:rsidRPr="00256493">
        <w:rPr>
          <w:rFonts w:cs="Times New Roman"/>
          <w:spacing w:val="-2"/>
          <w:sz w:val="22"/>
          <w:szCs w:val="22"/>
        </w:rPr>
        <w:t xml:space="preserve"> </w:t>
      </w:r>
      <w:r w:rsidRPr="00256493">
        <w:rPr>
          <w:rFonts w:cs="Times New Roman"/>
          <w:spacing w:val="-1"/>
          <w:sz w:val="22"/>
          <w:szCs w:val="22"/>
        </w:rPr>
        <w:t>al</w:t>
      </w:r>
      <w:r w:rsidRPr="00256493">
        <w:rPr>
          <w:rFonts w:cs="Times New Roman"/>
          <w:spacing w:val="2"/>
          <w:sz w:val="22"/>
          <w:szCs w:val="22"/>
        </w:rPr>
        <w:t xml:space="preserve"> </w:t>
      </w:r>
      <w:r w:rsidRPr="00256493">
        <w:rPr>
          <w:rFonts w:cs="Times New Roman"/>
          <w:spacing w:val="-1"/>
          <w:sz w:val="22"/>
          <w:szCs w:val="22"/>
        </w:rPr>
        <w:t>genei;</w:t>
      </w:r>
    </w:p>
    <w:p w14:paraId="5A178D0A"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sisteme</w:t>
      </w:r>
      <w:r w:rsidRPr="00256493">
        <w:rPr>
          <w:rFonts w:cs="Times New Roman"/>
          <w:spacing w:val="-1"/>
          <w:sz w:val="22"/>
          <w:szCs w:val="22"/>
        </w:rPr>
        <w:t xml:space="preserve"> </w:t>
      </w:r>
      <w:r w:rsidRPr="00256493">
        <w:rPr>
          <w:rFonts w:cs="Times New Roman"/>
          <w:sz w:val="22"/>
          <w:szCs w:val="22"/>
        </w:rPr>
        <w:t>de</w:t>
      </w:r>
      <w:r w:rsidRPr="00256493">
        <w:rPr>
          <w:rFonts w:cs="Times New Roman"/>
          <w:spacing w:val="-1"/>
          <w:sz w:val="22"/>
          <w:szCs w:val="22"/>
        </w:rPr>
        <w:t xml:space="preserve"> </w:t>
      </w:r>
      <w:r w:rsidRPr="00256493">
        <w:rPr>
          <w:rFonts w:cs="Times New Roman"/>
          <w:sz w:val="22"/>
          <w:szCs w:val="22"/>
        </w:rPr>
        <w:t>screening</w:t>
      </w:r>
      <w:r w:rsidRPr="00256493">
        <w:rPr>
          <w:rFonts w:cs="Times New Roman"/>
          <w:spacing w:val="-3"/>
          <w:sz w:val="22"/>
          <w:szCs w:val="22"/>
        </w:rPr>
        <w:t xml:space="preserve"> </w:t>
      </w:r>
      <w:r w:rsidRPr="00256493">
        <w:rPr>
          <w:rFonts w:cs="Times New Roman"/>
          <w:spacing w:val="-1"/>
          <w:sz w:val="22"/>
          <w:szCs w:val="22"/>
        </w:rPr>
        <w:t>cu</w:t>
      </w:r>
      <w:r w:rsidRPr="00256493">
        <w:rPr>
          <w:rFonts w:cs="Times New Roman"/>
          <w:sz w:val="22"/>
          <w:szCs w:val="22"/>
        </w:rPr>
        <w:t xml:space="preserve"> debit </w:t>
      </w:r>
      <w:r w:rsidRPr="00256493">
        <w:rPr>
          <w:rFonts w:cs="Times New Roman"/>
          <w:spacing w:val="-1"/>
          <w:sz w:val="22"/>
          <w:szCs w:val="22"/>
        </w:rPr>
        <w:t>redus;</w:t>
      </w:r>
    </w:p>
    <w:p w14:paraId="548AA3B4"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fr-FR"/>
        </w:rPr>
      </w:pPr>
      <w:r w:rsidRPr="00256493">
        <w:rPr>
          <w:rFonts w:cs="Times New Roman"/>
          <w:sz w:val="22"/>
          <w:szCs w:val="22"/>
          <w:lang w:val="fr-FR"/>
        </w:rPr>
        <w:t>sisteme</w:t>
      </w:r>
      <w:r w:rsidRPr="00256493">
        <w:rPr>
          <w:rFonts w:cs="Times New Roman"/>
          <w:spacing w:val="-1"/>
          <w:sz w:val="22"/>
          <w:szCs w:val="22"/>
          <w:lang w:val="fr-FR"/>
        </w:rPr>
        <w:t xml:space="preserve"> </w:t>
      </w:r>
      <w:r w:rsidRPr="00256493">
        <w:rPr>
          <w:rFonts w:cs="Times New Roman"/>
          <w:sz w:val="22"/>
          <w:szCs w:val="22"/>
          <w:lang w:val="fr-FR"/>
        </w:rPr>
        <w:t>de</w:t>
      </w:r>
      <w:r w:rsidRPr="00256493">
        <w:rPr>
          <w:rFonts w:cs="Times New Roman"/>
          <w:spacing w:val="-1"/>
          <w:sz w:val="22"/>
          <w:szCs w:val="22"/>
          <w:lang w:val="fr-FR"/>
        </w:rPr>
        <w:t xml:space="preserve"> manipulare</w:t>
      </w:r>
      <w:r w:rsidRPr="00256493">
        <w:rPr>
          <w:rFonts w:cs="Times New Roman"/>
          <w:spacing w:val="1"/>
          <w:sz w:val="22"/>
          <w:szCs w:val="22"/>
          <w:lang w:val="fr-FR"/>
        </w:rPr>
        <w:t xml:space="preserve"> </w:t>
      </w:r>
      <w:r w:rsidRPr="00256493">
        <w:rPr>
          <w:rFonts w:cs="Times New Roman"/>
          <w:spacing w:val="-1"/>
          <w:sz w:val="22"/>
          <w:szCs w:val="22"/>
          <w:lang w:val="fr-FR"/>
        </w:rPr>
        <w:t>cu</w:t>
      </w:r>
      <w:r w:rsidRPr="00256493">
        <w:rPr>
          <w:rFonts w:cs="Times New Roman"/>
          <w:spacing w:val="2"/>
          <w:sz w:val="22"/>
          <w:szCs w:val="22"/>
          <w:lang w:val="fr-FR"/>
        </w:rPr>
        <w:t xml:space="preserve"> </w:t>
      </w:r>
      <w:r w:rsidRPr="00256493">
        <w:rPr>
          <w:rFonts w:cs="Times New Roman"/>
          <w:spacing w:val="-1"/>
          <w:sz w:val="22"/>
          <w:szCs w:val="22"/>
          <w:lang w:val="fr-FR"/>
        </w:rPr>
        <w:t>debit</w:t>
      </w:r>
      <w:r w:rsidRPr="00256493">
        <w:rPr>
          <w:rFonts w:cs="Times New Roman"/>
          <w:sz w:val="22"/>
          <w:szCs w:val="22"/>
          <w:lang w:val="fr-FR"/>
        </w:rPr>
        <w:t xml:space="preserve"> în </w:t>
      </w:r>
      <w:r w:rsidRPr="00256493">
        <w:rPr>
          <w:rFonts w:cs="Times New Roman"/>
          <w:spacing w:val="-1"/>
          <w:sz w:val="22"/>
          <w:szCs w:val="22"/>
          <w:lang w:val="fr-FR"/>
        </w:rPr>
        <w:t>gama</w:t>
      </w:r>
      <w:r w:rsidRPr="00256493">
        <w:rPr>
          <w:rFonts w:cs="Times New Roman"/>
          <w:sz w:val="22"/>
          <w:szCs w:val="22"/>
          <w:lang w:val="fr-FR"/>
        </w:rPr>
        <w:t xml:space="preserve"> </w:t>
      </w:r>
      <w:r w:rsidRPr="00256493">
        <w:rPr>
          <w:rFonts w:cs="Times New Roman"/>
          <w:spacing w:val="-1"/>
          <w:sz w:val="22"/>
          <w:szCs w:val="22"/>
          <w:lang w:val="fr-FR"/>
        </w:rPr>
        <w:t>nanolitică.</w:t>
      </w:r>
    </w:p>
    <w:p w14:paraId="3D4F05BB" w14:textId="133068E0" w:rsidR="001B3977" w:rsidRPr="001B3977"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Pentru</w:t>
      </w:r>
      <w:r w:rsidRPr="00256493">
        <w:rPr>
          <w:rFonts w:cs="Times New Roman"/>
          <w:sz w:val="22"/>
          <w:szCs w:val="22"/>
        </w:rPr>
        <w:t xml:space="preserve"> </w:t>
      </w:r>
      <w:r w:rsidRPr="00256493">
        <w:rPr>
          <w:rFonts w:cs="Times New Roman"/>
          <w:spacing w:val="-1"/>
          <w:sz w:val="22"/>
          <w:szCs w:val="22"/>
        </w:rPr>
        <w:t>stabilirea acțiunii</w:t>
      </w:r>
      <w:r w:rsidRPr="00256493">
        <w:rPr>
          <w:rFonts w:cs="Times New Roman"/>
          <w:spacing w:val="2"/>
          <w:sz w:val="22"/>
          <w:szCs w:val="22"/>
        </w:rPr>
        <w:t xml:space="preserve"> </w:t>
      </w:r>
      <w:r w:rsidRPr="00256493">
        <w:rPr>
          <w:rFonts w:cs="Times New Roman"/>
          <w:spacing w:val="-1"/>
          <w:sz w:val="22"/>
          <w:szCs w:val="22"/>
        </w:rPr>
        <w:t>bactericide,</w:t>
      </w:r>
      <w:r w:rsidRPr="00256493">
        <w:rPr>
          <w:rFonts w:cs="Times New Roman"/>
          <w:sz w:val="22"/>
          <w:szCs w:val="22"/>
        </w:rPr>
        <w:t xml:space="preserve"> bacteriostatice</w:t>
      </w:r>
      <w:r w:rsidRPr="00256493">
        <w:rPr>
          <w:rFonts w:cs="Times New Roman"/>
          <w:spacing w:val="-1"/>
          <w:sz w:val="22"/>
          <w:szCs w:val="22"/>
        </w:rPr>
        <w:t xml:space="preserve"> </w:t>
      </w:r>
      <w:r w:rsidRPr="00256493">
        <w:rPr>
          <w:rFonts w:cs="Times New Roman"/>
          <w:sz w:val="22"/>
          <w:szCs w:val="22"/>
        </w:rPr>
        <w:t xml:space="preserve">și </w:t>
      </w:r>
      <w:r w:rsidRPr="00256493">
        <w:rPr>
          <w:rFonts w:cs="Times New Roman"/>
          <w:spacing w:val="-1"/>
          <w:sz w:val="22"/>
          <w:szCs w:val="22"/>
        </w:rPr>
        <w:t>fungicide</w:t>
      </w:r>
      <w:r w:rsidRPr="00256493">
        <w:rPr>
          <w:rFonts w:cs="Times New Roman"/>
          <w:spacing w:val="3"/>
          <w:sz w:val="22"/>
          <w:szCs w:val="22"/>
        </w:rPr>
        <w:t xml:space="preserve"> </w:t>
      </w:r>
      <w:r w:rsidRPr="00256493">
        <w:rPr>
          <w:rFonts w:cs="Times New Roman"/>
          <w:sz w:val="22"/>
          <w:szCs w:val="22"/>
        </w:rPr>
        <w:t>a</w:t>
      </w:r>
      <w:r w:rsidRPr="00256493">
        <w:rPr>
          <w:rFonts w:cs="Times New Roman"/>
          <w:spacing w:val="-1"/>
          <w:sz w:val="22"/>
          <w:szCs w:val="22"/>
        </w:rPr>
        <w:t xml:space="preserve"> </w:t>
      </w:r>
      <w:r w:rsidRPr="00256493">
        <w:rPr>
          <w:rFonts w:cs="Times New Roman"/>
          <w:sz w:val="22"/>
          <w:szCs w:val="22"/>
        </w:rPr>
        <w:t>unui produs</w:t>
      </w:r>
      <w:r>
        <w:rPr>
          <w:rFonts w:cs="Times New Roman"/>
          <w:sz w:val="22"/>
          <w:szCs w:val="22"/>
        </w:rPr>
        <w:t xml:space="preserve"> </w:t>
      </w:r>
      <w:r w:rsidRPr="001B3977">
        <w:rPr>
          <w:rFonts w:cs="Times New Roman"/>
          <w:spacing w:val="-1"/>
          <w:sz w:val="22"/>
          <w:szCs w:val="22"/>
        </w:rPr>
        <w:t xml:space="preserve">biofarmaceutic </w:t>
      </w:r>
      <w:r w:rsidRPr="001B3977">
        <w:rPr>
          <w:rFonts w:cs="Times New Roman"/>
          <w:sz w:val="22"/>
          <w:szCs w:val="22"/>
        </w:rPr>
        <w:t>se efectuează</w:t>
      </w:r>
      <w:r w:rsidRPr="001B3977">
        <w:rPr>
          <w:rFonts w:cs="Times New Roman"/>
          <w:spacing w:val="-1"/>
          <w:sz w:val="22"/>
          <w:szCs w:val="22"/>
        </w:rPr>
        <w:t xml:space="preserve"> </w:t>
      </w:r>
      <w:r w:rsidRPr="001B3977">
        <w:rPr>
          <w:rFonts w:cs="Times New Roman"/>
          <w:sz w:val="22"/>
          <w:szCs w:val="22"/>
        </w:rPr>
        <w:t>studii:</w:t>
      </w:r>
    </w:p>
    <w:p w14:paraId="1B9BAE9A"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anatomopatologice;</w:t>
      </w:r>
    </w:p>
    <w:p w14:paraId="3E86115A"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microbiologice;</w:t>
      </w:r>
    </w:p>
    <w:p w14:paraId="38548782"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histochimice.</w:t>
      </w:r>
    </w:p>
    <w:p w14:paraId="1DDF4997"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Cerința care trebuie</w:t>
      </w:r>
      <w:r w:rsidRPr="00256493">
        <w:rPr>
          <w:rFonts w:cs="Times New Roman"/>
          <w:sz w:val="22"/>
          <w:szCs w:val="22"/>
        </w:rPr>
        <w:t xml:space="preserve"> întotdeauna</w:t>
      </w:r>
      <w:r w:rsidRPr="00256493">
        <w:rPr>
          <w:rFonts w:cs="Times New Roman"/>
          <w:spacing w:val="-1"/>
          <w:sz w:val="22"/>
          <w:szCs w:val="22"/>
        </w:rPr>
        <w:t xml:space="preserve"> </w:t>
      </w:r>
      <w:r w:rsidRPr="00256493">
        <w:rPr>
          <w:rFonts w:cs="Times New Roman"/>
          <w:sz w:val="22"/>
          <w:szCs w:val="22"/>
        </w:rPr>
        <w:t>respectată</w:t>
      </w:r>
      <w:r w:rsidRPr="00256493">
        <w:rPr>
          <w:rFonts w:cs="Times New Roman"/>
          <w:spacing w:val="-1"/>
          <w:sz w:val="22"/>
          <w:szCs w:val="22"/>
        </w:rPr>
        <w:t xml:space="preserve"> </w:t>
      </w:r>
      <w:r w:rsidRPr="00256493">
        <w:rPr>
          <w:rFonts w:cs="Times New Roman"/>
          <w:sz w:val="22"/>
          <w:szCs w:val="22"/>
        </w:rPr>
        <w:t>într-un</w:t>
      </w:r>
      <w:r w:rsidRPr="00256493">
        <w:rPr>
          <w:rFonts w:cs="Times New Roman"/>
          <w:spacing w:val="2"/>
          <w:sz w:val="22"/>
          <w:szCs w:val="22"/>
        </w:rPr>
        <w:t xml:space="preserve"> </w:t>
      </w:r>
      <w:r w:rsidRPr="00256493">
        <w:rPr>
          <w:rFonts w:cs="Times New Roman"/>
          <w:spacing w:val="-1"/>
          <w:sz w:val="22"/>
          <w:szCs w:val="22"/>
        </w:rPr>
        <w:t>process</w:t>
      </w:r>
      <w:r w:rsidRPr="00256493">
        <w:rPr>
          <w:rFonts w:cs="Times New Roman"/>
          <w:sz w:val="22"/>
          <w:szCs w:val="22"/>
        </w:rPr>
        <w:t xml:space="preserve"> </w:t>
      </w:r>
      <w:r w:rsidRPr="00256493">
        <w:rPr>
          <w:rFonts w:cs="Times New Roman"/>
          <w:spacing w:val="-1"/>
          <w:sz w:val="22"/>
          <w:szCs w:val="22"/>
        </w:rPr>
        <w:t>biotehnologic</w:t>
      </w:r>
      <w:r w:rsidRPr="00256493">
        <w:rPr>
          <w:rFonts w:cs="Times New Roman"/>
          <w:sz w:val="22"/>
          <w:szCs w:val="22"/>
        </w:rPr>
        <w:t xml:space="preserve"> este:</w:t>
      </w:r>
    </w:p>
    <w:p w14:paraId="1A16E4A6"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 xml:space="preserve">concordanța </w:t>
      </w:r>
      <w:r w:rsidRPr="00256493">
        <w:rPr>
          <w:rFonts w:cs="Times New Roman"/>
          <w:sz w:val="22"/>
          <w:szCs w:val="22"/>
        </w:rPr>
        <w:t>dintre</w:t>
      </w:r>
      <w:r w:rsidRPr="00256493">
        <w:rPr>
          <w:rFonts w:cs="Times New Roman"/>
          <w:spacing w:val="-2"/>
          <w:sz w:val="22"/>
          <w:szCs w:val="22"/>
        </w:rPr>
        <w:t xml:space="preserve"> </w:t>
      </w:r>
      <w:r w:rsidRPr="00256493">
        <w:rPr>
          <w:rFonts w:cs="Times New Roman"/>
          <w:spacing w:val="-1"/>
          <w:sz w:val="22"/>
          <w:szCs w:val="22"/>
        </w:rPr>
        <w:t xml:space="preserve">alegerea </w:t>
      </w:r>
      <w:r w:rsidRPr="00256493">
        <w:rPr>
          <w:rFonts w:cs="Times New Roman"/>
          <w:sz w:val="22"/>
          <w:szCs w:val="22"/>
        </w:rPr>
        <w:t xml:space="preserve">agentului </w:t>
      </w:r>
      <w:r w:rsidRPr="00256493">
        <w:rPr>
          <w:rFonts w:cs="Times New Roman"/>
          <w:spacing w:val="-1"/>
          <w:sz w:val="22"/>
          <w:szCs w:val="22"/>
        </w:rPr>
        <w:t>biologic</w:t>
      </w:r>
      <w:r w:rsidRPr="00256493">
        <w:rPr>
          <w:rFonts w:cs="Times New Roman"/>
          <w:sz w:val="22"/>
          <w:szCs w:val="22"/>
        </w:rPr>
        <w:t xml:space="preserve"> și </w:t>
      </w:r>
      <w:r w:rsidRPr="00256493">
        <w:rPr>
          <w:rFonts w:cs="Times New Roman"/>
          <w:spacing w:val="-1"/>
          <w:sz w:val="22"/>
          <w:szCs w:val="22"/>
        </w:rPr>
        <w:t>principiul</w:t>
      </w:r>
      <w:r w:rsidRPr="00256493">
        <w:rPr>
          <w:rFonts w:cs="Times New Roman"/>
          <w:sz w:val="22"/>
          <w:szCs w:val="22"/>
        </w:rPr>
        <w:t xml:space="preserve"> </w:t>
      </w:r>
      <w:r w:rsidRPr="00256493">
        <w:rPr>
          <w:rFonts w:cs="Times New Roman"/>
          <w:spacing w:val="-1"/>
          <w:sz w:val="22"/>
          <w:szCs w:val="22"/>
        </w:rPr>
        <w:t>tehnologic;</w:t>
      </w:r>
    </w:p>
    <w:p w14:paraId="7B4E7005"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 xml:space="preserve">utilizarea </w:t>
      </w:r>
      <w:r w:rsidRPr="00256493">
        <w:rPr>
          <w:rFonts w:cs="Times New Roman"/>
          <w:sz w:val="22"/>
          <w:szCs w:val="22"/>
        </w:rPr>
        <w:t xml:space="preserve">unui </w:t>
      </w:r>
      <w:r w:rsidRPr="00256493">
        <w:rPr>
          <w:rFonts w:cs="Times New Roman"/>
          <w:spacing w:val="-1"/>
          <w:sz w:val="22"/>
          <w:szCs w:val="22"/>
        </w:rPr>
        <w:t>sistem</w:t>
      </w:r>
      <w:r w:rsidRPr="00256493">
        <w:rPr>
          <w:rFonts w:cs="Times New Roman"/>
          <w:sz w:val="22"/>
          <w:szCs w:val="22"/>
        </w:rPr>
        <w:t xml:space="preserve"> de </w:t>
      </w:r>
      <w:r w:rsidRPr="00256493">
        <w:rPr>
          <w:rFonts w:cs="Times New Roman"/>
          <w:spacing w:val="-1"/>
          <w:sz w:val="22"/>
          <w:szCs w:val="22"/>
        </w:rPr>
        <w:t>cultivare submers;</w:t>
      </w:r>
    </w:p>
    <w:p w14:paraId="0B2C671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fr-FR"/>
        </w:rPr>
      </w:pPr>
      <w:r w:rsidRPr="00256493">
        <w:rPr>
          <w:rFonts w:cs="Times New Roman"/>
          <w:spacing w:val="-1"/>
          <w:sz w:val="22"/>
          <w:szCs w:val="22"/>
          <w:lang w:val="fr-FR"/>
        </w:rPr>
        <w:t>adaosul</w:t>
      </w:r>
      <w:r w:rsidRPr="00256493">
        <w:rPr>
          <w:rFonts w:cs="Times New Roman"/>
          <w:sz w:val="22"/>
          <w:szCs w:val="22"/>
          <w:lang w:val="fr-FR"/>
        </w:rPr>
        <w:t xml:space="preserve"> în mod </w:t>
      </w:r>
      <w:r w:rsidRPr="00256493">
        <w:rPr>
          <w:rFonts w:cs="Times New Roman"/>
          <w:spacing w:val="-1"/>
          <w:sz w:val="22"/>
          <w:szCs w:val="22"/>
          <w:lang w:val="fr-FR"/>
        </w:rPr>
        <w:t>continuu</w:t>
      </w:r>
      <w:r w:rsidRPr="00256493">
        <w:rPr>
          <w:rFonts w:cs="Times New Roman"/>
          <w:sz w:val="22"/>
          <w:szCs w:val="22"/>
          <w:lang w:val="fr-FR"/>
        </w:rPr>
        <w:t xml:space="preserve"> de</w:t>
      </w:r>
      <w:r w:rsidRPr="00256493">
        <w:rPr>
          <w:rFonts w:cs="Times New Roman"/>
          <w:spacing w:val="-1"/>
          <w:sz w:val="22"/>
          <w:szCs w:val="22"/>
          <w:lang w:val="fr-FR"/>
        </w:rPr>
        <w:t xml:space="preserve"> precursori.</w:t>
      </w:r>
    </w:p>
    <w:p w14:paraId="417C30E1"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z w:val="22"/>
          <w:szCs w:val="22"/>
          <w:lang w:val="fr-FR"/>
        </w:rPr>
        <w:t xml:space="preserve">Un </w:t>
      </w:r>
      <w:r w:rsidRPr="00256493">
        <w:rPr>
          <w:rFonts w:cs="Times New Roman"/>
          <w:spacing w:val="-1"/>
          <w:sz w:val="22"/>
          <w:szCs w:val="22"/>
          <w:lang w:val="fr-FR"/>
        </w:rPr>
        <w:t>număr</w:t>
      </w:r>
      <w:r w:rsidRPr="00256493">
        <w:rPr>
          <w:rFonts w:cs="Times New Roman"/>
          <w:sz w:val="22"/>
          <w:szCs w:val="22"/>
          <w:lang w:val="fr-FR"/>
        </w:rPr>
        <w:t xml:space="preserve"> </w:t>
      </w:r>
      <w:r w:rsidRPr="00256493">
        <w:rPr>
          <w:rFonts w:cs="Times New Roman"/>
          <w:spacing w:val="-1"/>
          <w:sz w:val="22"/>
          <w:szCs w:val="22"/>
          <w:lang w:val="fr-FR"/>
        </w:rPr>
        <w:t>limitat</w:t>
      </w:r>
      <w:r w:rsidRPr="00256493">
        <w:rPr>
          <w:rFonts w:cs="Times New Roman"/>
          <w:sz w:val="22"/>
          <w:szCs w:val="22"/>
          <w:lang w:val="fr-FR"/>
        </w:rPr>
        <w:t xml:space="preserve"> de </w:t>
      </w:r>
      <w:r w:rsidRPr="00256493">
        <w:rPr>
          <w:rFonts w:cs="Times New Roman"/>
          <w:spacing w:val="-1"/>
          <w:sz w:val="22"/>
          <w:szCs w:val="22"/>
          <w:lang w:val="fr-FR"/>
        </w:rPr>
        <w:t>drojdii</w:t>
      </w:r>
      <w:r w:rsidRPr="00256493">
        <w:rPr>
          <w:rFonts w:cs="Times New Roman"/>
          <w:sz w:val="22"/>
          <w:szCs w:val="22"/>
          <w:lang w:val="fr-FR"/>
        </w:rPr>
        <w:t xml:space="preserve"> </w:t>
      </w:r>
      <w:r w:rsidRPr="00256493">
        <w:rPr>
          <w:rFonts w:cs="Times New Roman"/>
          <w:spacing w:val="-1"/>
          <w:sz w:val="22"/>
          <w:szCs w:val="22"/>
          <w:lang w:val="fr-FR"/>
        </w:rPr>
        <w:t xml:space="preserve">elaborează </w:t>
      </w:r>
      <w:r w:rsidRPr="00256493">
        <w:rPr>
          <w:rFonts w:cs="Times New Roman"/>
          <w:sz w:val="22"/>
          <w:szCs w:val="22"/>
          <w:lang w:val="fr-FR"/>
        </w:rPr>
        <w:t>capsule</w:t>
      </w:r>
      <w:r w:rsidRPr="00256493">
        <w:rPr>
          <w:rFonts w:cs="Times New Roman"/>
          <w:spacing w:val="-1"/>
          <w:sz w:val="22"/>
          <w:szCs w:val="22"/>
          <w:lang w:val="fr-FR"/>
        </w:rPr>
        <w:t xml:space="preserve"> extracelulare,</w:t>
      </w:r>
      <w:r w:rsidRPr="00256493">
        <w:rPr>
          <w:rFonts w:cs="Times New Roman"/>
          <w:sz w:val="22"/>
          <w:szCs w:val="22"/>
          <w:lang w:val="fr-FR"/>
        </w:rPr>
        <w:t xml:space="preserve"> </w:t>
      </w:r>
      <w:r w:rsidRPr="00256493">
        <w:rPr>
          <w:rFonts w:cs="Times New Roman"/>
          <w:spacing w:val="-1"/>
          <w:sz w:val="22"/>
          <w:szCs w:val="22"/>
          <w:lang w:val="fr-FR"/>
        </w:rPr>
        <w:t>cum</w:t>
      </w:r>
      <w:r w:rsidRPr="00256493">
        <w:rPr>
          <w:rFonts w:cs="Times New Roman"/>
          <w:sz w:val="22"/>
          <w:szCs w:val="22"/>
          <w:lang w:val="fr-FR"/>
        </w:rPr>
        <w:t xml:space="preserve"> ar </w:t>
      </w:r>
      <w:r w:rsidRPr="00256493">
        <w:rPr>
          <w:rFonts w:cs="Times New Roman"/>
          <w:spacing w:val="-1"/>
          <w:sz w:val="22"/>
          <w:szCs w:val="22"/>
          <w:lang w:val="fr-FR"/>
        </w:rPr>
        <w:t>fi:</w:t>
      </w:r>
    </w:p>
    <w:p w14:paraId="546BF8CF"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Hansenula</w:t>
      </w:r>
      <w:r w:rsidRPr="00256493">
        <w:rPr>
          <w:rFonts w:ascii="Times New Roman" w:hAnsi="Times New Roman" w:cs="Times New Roman"/>
          <w:i/>
        </w:rPr>
        <w:t xml:space="preserve"> </w:t>
      </w:r>
      <w:r w:rsidRPr="00256493">
        <w:rPr>
          <w:rFonts w:ascii="Times New Roman" w:hAnsi="Times New Roman" w:cs="Times New Roman"/>
          <w:i/>
          <w:spacing w:val="-1"/>
        </w:rPr>
        <w:t>polymorpha</w:t>
      </w:r>
      <w:r w:rsidRPr="00256493">
        <w:rPr>
          <w:rFonts w:ascii="Times New Roman" w:hAnsi="Times New Roman" w:cs="Times New Roman"/>
          <w:spacing w:val="-1"/>
        </w:rPr>
        <w:t>;</w:t>
      </w:r>
    </w:p>
    <w:p w14:paraId="4D350B91"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rPr>
        <w:t xml:space="preserve">Candida </w:t>
      </w:r>
      <w:r w:rsidRPr="00256493">
        <w:rPr>
          <w:rFonts w:ascii="Times New Roman" w:hAnsi="Times New Roman" w:cs="Times New Roman"/>
          <w:i/>
          <w:spacing w:val="-1"/>
        </w:rPr>
        <w:t>utilis</w:t>
      </w:r>
      <w:r w:rsidRPr="00256493">
        <w:rPr>
          <w:rFonts w:ascii="Times New Roman" w:hAnsi="Times New Roman" w:cs="Times New Roman"/>
          <w:spacing w:val="-1"/>
        </w:rPr>
        <w:t>;</w:t>
      </w:r>
    </w:p>
    <w:p w14:paraId="0709A8E0"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Cryptococcus</w:t>
      </w:r>
      <w:r w:rsidRPr="00256493">
        <w:rPr>
          <w:rFonts w:ascii="Times New Roman" w:hAnsi="Times New Roman" w:cs="Times New Roman"/>
          <w:i/>
        </w:rPr>
        <w:t xml:space="preserve"> neoformans</w:t>
      </w:r>
      <w:r w:rsidRPr="00256493">
        <w:rPr>
          <w:rFonts w:ascii="Times New Roman" w:hAnsi="Times New Roman" w:cs="Times New Roman"/>
        </w:rPr>
        <w:t>.</w:t>
      </w:r>
    </w:p>
    <w:p w14:paraId="18A03BC5"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 xml:space="preserve">Pseudomiceliile </w:t>
      </w:r>
      <w:r w:rsidRPr="00256493">
        <w:rPr>
          <w:rFonts w:cs="Times New Roman"/>
          <w:sz w:val="22"/>
          <w:szCs w:val="22"/>
          <w:lang w:val="fr-FR"/>
        </w:rPr>
        <w:t xml:space="preserve">sau </w:t>
      </w:r>
      <w:r w:rsidRPr="00256493">
        <w:rPr>
          <w:rFonts w:cs="Times New Roman"/>
          <w:spacing w:val="-1"/>
          <w:sz w:val="22"/>
          <w:szCs w:val="22"/>
          <w:lang w:val="fr-FR"/>
        </w:rPr>
        <w:t>pseudohifele</w:t>
      </w:r>
      <w:r w:rsidRPr="00256493">
        <w:rPr>
          <w:rFonts w:cs="Times New Roman"/>
          <w:sz w:val="22"/>
          <w:szCs w:val="22"/>
          <w:lang w:val="fr-FR"/>
        </w:rPr>
        <w:t xml:space="preserve"> se </w:t>
      </w:r>
      <w:r w:rsidRPr="00256493">
        <w:rPr>
          <w:rFonts w:cs="Times New Roman"/>
          <w:spacing w:val="-1"/>
          <w:sz w:val="22"/>
          <w:szCs w:val="22"/>
          <w:lang w:val="fr-FR"/>
        </w:rPr>
        <w:t>întâlnesc</w:t>
      </w:r>
      <w:r w:rsidRPr="00256493">
        <w:rPr>
          <w:rFonts w:cs="Times New Roman"/>
          <w:spacing w:val="-2"/>
          <w:sz w:val="22"/>
          <w:szCs w:val="22"/>
          <w:lang w:val="fr-FR"/>
        </w:rPr>
        <w:t xml:space="preserve"> </w:t>
      </w:r>
      <w:r w:rsidRPr="00256493">
        <w:rPr>
          <w:rFonts w:cs="Times New Roman"/>
          <w:spacing w:val="1"/>
          <w:sz w:val="22"/>
          <w:szCs w:val="22"/>
          <w:lang w:val="fr-FR"/>
        </w:rPr>
        <w:t>la</w:t>
      </w:r>
      <w:r w:rsidRPr="00256493">
        <w:rPr>
          <w:rFonts w:cs="Times New Roman"/>
          <w:spacing w:val="-1"/>
          <w:sz w:val="22"/>
          <w:szCs w:val="22"/>
          <w:lang w:val="fr-FR"/>
        </w:rPr>
        <w:t xml:space="preserve"> </w:t>
      </w:r>
      <w:r w:rsidRPr="00256493">
        <w:rPr>
          <w:rFonts w:cs="Times New Roman"/>
          <w:sz w:val="22"/>
          <w:szCs w:val="22"/>
          <w:lang w:val="fr-FR"/>
        </w:rPr>
        <w:t xml:space="preserve">unele </w:t>
      </w:r>
      <w:r w:rsidRPr="00256493">
        <w:rPr>
          <w:rFonts w:cs="Times New Roman"/>
          <w:spacing w:val="-1"/>
          <w:sz w:val="22"/>
          <w:szCs w:val="22"/>
          <w:lang w:val="fr-FR"/>
        </w:rPr>
        <w:t>drojdii,</w:t>
      </w:r>
      <w:r w:rsidRPr="00256493">
        <w:rPr>
          <w:rFonts w:cs="Times New Roman"/>
          <w:sz w:val="22"/>
          <w:szCs w:val="22"/>
          <w:lang w:val="fr-FR"/>
        </w:rPr>
        <w:t xml:space="preserve"> </w:t>
      </w:r>
      <w:r w:rsidRPr="00256493">
        <w:rPr>
          <w:rFonts w:cs="Times New Roman"/>
          <w:spacing w:val="-1"/>
          <w:sz w:val="22"/>
          <w:szCs w:val="22"/>
          <w:lang w:val="fr-FR"/>
        </w:rPr>
        <w:t>ca:</w:t>
      </w:r>
    </w:p>
    <w:p w14:paraId="5621B65A"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rPr>
        <w:t xml:space="preserve">Candida </w:t>
      </w:r>
      <w:r w:rsidRPr="00256493">
        <w:rPr>
          <w:rFonts w:ascii="Times New Roman" w:hAnsi="Times New Roman" w:cs="Times New Roman"/>
          <w:i/>
          <w:spacing w:val="-1"/>
        </w:rPr>
        <w:t>boidinii</w:t>
      </w:r>
      <w:r w:rsidRPr="00256493">
        <w:rPr>
          <w:rFonts w:ascii="Times New Roman" w:hAnsi="Times New Roman" w:cs="Times New Roman"/>
          <w:spacing w:val="-1"/>
        </w:rPr>
        <w:t>;</w:t>
      </w:r>
    </w:p>
    <w:p w14:paraId="665D86F7"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rPr>
        <w:t xml:space="preserve">Candida </w:t>
      </w:r>
      <w:r w:rsidRPr="00256493">
        <w:rPr>
          <w:rFonts w:ascii="Times New Roman" w:hAnsi="Times New Roman" w:cs="Times New Roman"/>
          <w:i/>
          <w:spacing w:val="-1"/>
        </w:rPr>
        <w:t>lipolytica</w:t>
      </w:r>
      <w:r w:rsidRPr="00256493">
        <w:rPr>
          <w:rFonts w:ascii="Times New Roman" w:hAnsi="Times New Roman" w:cs="Times New Roman"/>
          <w:spacing w:val="-1"/>
        </w:rPr>
        <w:t>;</w:t>
      </w:r>
    </w:p>
    <w:p w14:paraId="2D0F9DA1"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rPr>
        <w:t>Candida</w:t>
      </w:r>
      <w:r w:rsidRPr="00256493">
        <w:rPr>
          <w:rFonts w:ascii="Times New Roman" w:hAnsi="Times New Roman" w:cs="Times New Roman"/>
          <w:i/>
          <w:spacing w:val="1"/>
        </w:rPr>
        <w:t xml:space="preserve"> </w:t>
      </w:r>
      <w:r w:rsidRPr="00256493">
        <w:rPr>
          <w:rFonts w:ascii="Times New Roman" w:hAnsi="Times New Roman" w:cs="Times New Roman"/>
          <w:i/>
        </w:rPr>
        <w:t>utilis</w:t>
      </w:r>
      <w:r w:rsidRPr="00256493">
        <w:rPr>
          <w:rFonts w:ascii="Times New Roman" w:hAnsi="Times New Roman" w:cs="Times New Roman"/>
        </w:rPr>
        <w:t>.</w:t>
      </w:r>
    </w:p>
    <w:p w14:paraId="4B1EF28B"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Rezistența</w:t>
      </w:r>
      <w:r w:rsidRPr="00256493">
        <w:rPr>
          <w:rFonts w:cs="Times New Roman"/>
          <w:sz w:val="22"/>
          <w:szCs w:val="22"/>
          <w:lang w:val="fr-FR"/>
        </w:rPr>
        <w:t xml:space="preserve"> la</w:t>
      </w:r>
      <w:r w:rsidRPr="00256493">
        <w:rPr>
          <w:rFonts w:cs="Times New Roman"/>
          <w:spacing w:val="-1"/>
          <w:sz w:val="22"/>
          <w:szCs w:val="22"/>
          <w:lang w:val="fr-FR"/>
        </w:rPr>
        <w:t xml:space="preserve"> temperatură</w:t>
      </w:r>
      <w:r w:rsidRPr="00256493">
        <w:rPr>
          <w:rFonts w:cs="Times New Roman"/>
          <w:sz w:val="22"/>
          <w:szCs w:val="22"/>
          <w:lang w:val="fr-FR"/>
        </w:rPr>
        <w:t xml:space="preserve"> </w:t>
      </w:r>
      <w:r w:rsidRPr="00256493">
        <w:rPr>
          <w:rFonts w:cs="Times New Roman"/>
          <w:spacing w:val="-1"/>
          <w:sz w:val="22"/>
          <w:szCs w:val="22"/>
          <w:lang w:val="fr-FR"/>
        </w:rPr>
        <w:t>ridicată</w:t>
      </w:r>
      <w:r w:rsidRPr="00256493">
        <w:rPr>
          <w:rFonts w:cs="Times New Roman"/>
          <w:sz w:val="22"/>
          <w:szCs w:val="22"/>
          <w:lang w:val="fr-FR"/>
        </w:rPr>
        <w:t xml:space="preserve"> a</w:t>
      </w:r>
      <w:r w:rsidRPr="00256493">
        <w:rPr>
          <w:rFonts w:cs="Times New Roman"/>
          <w:spacing w:val="-2"/>
          <w:sz w:val="22"/>
          <w:szCs w:val="22"/>
          <w:lang w:val="fr-FR"/>
        </w:rPr>
        <w:t xml:space="preserve"> </w:t>
      </w:r>
      <w:r w:rsidRPr="00256493">
        <w:rPr>
          <w:rFonts w:cs="Times New Roman"/>
          <w:sz w:val="22"/>
          <w:szCs w:val="22"/>
          <w:lang w:val="fr-FR"/>
        </w:rPr>
        <w:t xml:space="preserve">sporilor bacterieni </w:t>
      </w:r>
      <w:r w:rsidRPr="00256493">
        <w:rPr>
          <w:rFonts w:cs="Times New Roman"/>
          <w:spacing w:val="-1"/>
          <w:sz w:val="22"/>
          <w:szCs w:val="22"/>
          <w:lang w:val="fr-FR"/>
        </w:rPr>
        <w:t>este</w:t>
      </w:r>
      <w:r w:rsidRPr="00256493">
        <w:rPr>
          <w:rFonts w:cs="Times New Roman"/>
          <w:sz w:val="22"/>
          <w:szCs w:val="22"/>
          <w:lang w:val="fr-FR"/>
        </w:rPr>
        <w:t xml:space="preserve"> </w:t>
      </w:r>
      <w:r w:rsidRPr="00256493">
        <w:rPr>
          <w:rFonts w:cs="Times New Roman"/>
          <w:spacing w:val="-1"/>
          <w:sz w:val="22"/>
          <w:szCs w:val="22"/>
          <w:lang w:val="fr-FR"/>
        </w:rPr>
        <w:t>data</w:t>
      </w:r>
      <w:r w:rsidRPr="00256493">
        <w:rPr>
          <w:rFonts w:cs="Times New Roman"/>
          <w:sz w:val="22"/>
          <w:szCs w:val="22"/>
          <w:lang w:val="fr-FR"/>
        </w:rPr>
        <w:t xml:space="preserve"> </w:t>
      </w:r>
      <w:r w:rsidRPr="00256493">
        <w:rPr>
          <w:rFonts w:cs="Times New Roman"/>
          <w:spacing w:val="-1"/>
          <w:sz w:val="22"/>
          <w:szCs w:val="22"/>
          <w:lang w:val="fr-FR"/>
        </w:rPr>
        <w:t>de:</w:t>
      </w:r>
    </w:p>
    <w:p w14:paraId="7D4B9C27"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acidul</w:t>
      </w:r>
      <w:r w:rsidRPr="00256493">
        <w:rPr>
          <w:rFonts w:cs="Times New Roman"/>
          <w:sz w:val="22"/>
          <w:szCs w:val="22"/>
        </w:rPr>
        <w:t xml:space="preserve"> </w:t>
      </w:r>
      <w:r w:rsidRPr="00256493">
        <w:rPr>
          <w:rFonts w:cs="Times New Roman"/>
          <w:spacing w:val="-1"/>
          <w:sz w:val="22"/>
          <w:szCs w:val="22"/>
        </w:rPr>
        <w:t>lactic;</w:t>
      </w:r>
    </w:p>
    <w:p w14:paraId="58B28651"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acidul</w:t>
      </w:r>
      <w:r w:rsidRPr="00256493">
        <w:rPr>
          <w:rFonts w:cs="Times New Roman"/>
          <w:sz w:val="22"/>
          <w:szCs w:val="22"/>
        </w:rPr>
        <w:t xml:space="preserve"> </w:t>
      </w:r>
      <w:r w:rsidRPr="00256493">
        <w:rPr>
          <w:rFonts w:cs="Times New Roman"/>
          <w:spacing w:val="-1"/>
          <w:sz w:val="22"/>
          <w:szCs w:val="22"/>
        </w:rPr>
        <w:t>dipicolinic;</w:t>
      </w:r>
    </w:p>
    <w:p w14:paraId="53D7BEE5"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acidul</w:t>
      </w:r>
      <w:r w:rsidRPr="00256493">
        <w:rPr>
          <w:rFonts w:cs="Times New Roman"/>
          <w:sz w:val="22"/>
          <w:szCs w:val="22"/>
        </w:rPr>
        <w:t xml:space="preserve"> malic.</w:t>
      </w:r>
    </w:p>
    <w:p w14:paraId="16C33F7F" w14:textId="77777777" w:rsidR="001B3977" w:rsidRPr="00256493" w:rsidRDefault="001B3977" w:rsidP="0033417D">
      <w:pPr>
        <w:widowControl w:val="0"/>
        <w:numPr>
          <w:ilvl w:val="0"/>
          <w:numId w:val="21"/>
        </w:numPr>
        <w:tabs>
          <w:tab w:val="left" w:pos="477"/>
          <w:tab w:val="left" w:pos="837"/>
        </w:tabs>
        <w:spacing w:after="0" w:line="240" w:lineRule="auto"/>
        <w:ind w:right="440"/>
        <w:jc w:val="both"/>
        <w:rPr>
          <w:rFonts w:ascii="Times New Roman" w:eastAsia="Times New Roman" w:hAnsi="Times New Roman" w:cs="Times New Roman"/>
        </w:rPr>
      </w:pPr>
      <w:r w:rsidRPr="00256493">
        <w:rPr>
          <w:rFonts w:ascii="Times New Roman" w:hAnsi="Times New Roman" w:cs="Times New Roman"/>
        </w:rPr>
        <w:t xml:space="preserve">Din </w:t>
      </w:r>
      <w:r w:rsidRPr="00256493">
        <w:rPr>
          <w:rFonts w:ascii="Times New Roman" w:hAnsi="Times New Roman" w:cs="Times New Roman"/>
          <w:spacing w:val="-1"/>
        </w:rPr>
        <w:t>punct</w:t>
      </w:r>
      <w:r w:rsidRPr="00256493">
        <w:rPr>
          <w:rFonts w:ascii="Times New Roman" w:hAnsi="Times New Roman" w:cs="Times New Roman"/>
        </w:rPr>
        <w:t xml:space="preserve"> de </w:t>
      </w:r>
      <w:r w:rsidRPr="00256493">
        <w:rPr>
          <w:rFonts w:ascii="Times New Roman" w:hAnsi="Times New Roman" w:cs="Times New Roman"/>
          <w:spacing w:val="-1"/>
        </w:rPr>
        <w:t>vedere</w:t>
      </w:r>
      <w:r w:rsidRPr="00256493">
        <w:rPr>
          <w:rFonts w:ascii="Times New Roman" w:hAnsi="Times New Roman" w:cs="Times New Roman"/>
          <w:spacing w:val="-2"/>
        </w:rPr>
        <w:t xml:space="preserve"> </w:t>
      </w:r>
      <w:r w:rsidRPr="00256493">
        <w:rPr>
          <w:rFonts w:ascii="Times New Roman" w:hAnsi="Times New Roman" w:cs="Times New Roman"/>
          <w:spacing w:val="-1"/>
        </w:rPr>
        <w:t>morphologic,</w:t>
      </w:r>
      <w:r w:rsidRPr="00256493">
        <w:rPr>
          <w:rFonts w:ascii="Times New Roman" w:hAnsi="Times New Roman" w:cs="Times New Roman"/>
          <w:spacing w:val="1"/>
        </w:rPr>
        <w:t xml:space="preserve"> </w:t>
      </w:r>
      <w:r w:rsidRPr="00256493">
        <w:rPr>
          <w:rFonts w:ascii="Times New Roman" w:hAnsi="Times New Roman" w:cs="Times New Roman"/>
          <w:i/>
        </w:rPr>
        <w:t xml:space="preserve">Treponema pallidum, </w:t>
      </w:r>
      <w:r w:rsidRPr="00256493">
        <w:rPr>
          <w:rFonts w:ascii="Times New Roman" w:hAnsi="Times New Roman" w:cs="Times New Roman"/>
          <w:i/>
          <w:spacing w:val="-1"/>
        </w:rPr>
        <w:t>Leptospira</w:t>
      </w:r>
      <w:r w:rsidRPr="00256493">
        <w:rPr>
          <w:rFonts w:ascii="Times New Roman" w:hAnsi="Times New Roman" w:cs="Times New Roman"/>
          <w:i/>
          <w:spacing w:val="2"/>
        </w:rPr>
        <w:t xml:space="preserve"> si </w:t>
      </w:r>
      <w:r w:rsidRPr="00256493">
        <w:rPr>
          <w:rFonts w:ascii="Times New Roman" w:hAnsi="Times New Roman" w:cs="Times New Roman"/>
          <w:i/>
          <w:spacing w:val="-1"/>
        </w:rPr>
        <w:t>Borrelia</w:t>
      </w:r>
      <w:r w:rsidRPr="00256493">
        <w:rPr>
          <w:rFonts w:ascii="Times New Roman" w:hAnsi="Times New Roman" w:cs="Times New Roman"/>
          <w:i/>
        </w:rPr>
        <w:t xml:space="preserve"> </w:t>
      </w:r>
      <w:r w:rsidRPr="00256493">
        <w:rPr>
          <w:rFonts w:ascii="Times New Roman" w:hAnsi="Times New Roman" w:cs="Times New Roman"/>
        </w:rPr>
        <w:t>se</w:t>
      </w:r>
      <w:r w:rsidRPr="00256493">
        <w:rPr>
          <w:rFonts w:ascii="Times New Roman" w:hAnsi="Times New Roman" w:cs="Times New Roman"/>
          <w:spacing w:val="67"/>
        </w:rPr>
        <w:t xml:space="preserve"> </w:t>
      </w:r>
      <w:r w:rsidRPr="00256493">
        <w:rPr>
          <w:rFonts w:ascii="Times New Roman" w:hAnsi="Times New Roman" w:cs="Times New Roman"/>
          <w:spacing w:val="-1"/>
        </w:rPr>
        <w:t xml:space="preserve">prezinta </w:t>
      </w:r>
      <w:r w:rsidRPr="00256493">
        <w:rPr>
          <w:rFonts w:ascii="Times New Roman" w:hAnsi="Times New Roman" w:cs="Times New Roman"/>
        </w:rPr>
        <w:t xml:space="preserve">sub </w:t>
      </w:r>
      <w:r w:rsidRPr="00256493">
        <w:rPr>
          <w:rFonts w:ascii="Times New Roman" w:hAnsi="Times New Roman" w:cs="Times New Roman"/>
          <w:spacing w:val="-1"/>
        </w:rPr>
        <w:t>forma</w:t>
      </w:r>
      <w:r w:rsidRPr="00256493">
        <w:rPr>
          <w:rFonts w:ascii="Times New Roman" w:hAnsi="Times New Roman" w:cs="Times New Roman"/>
        </w:rPr>
        <w:t xml:space="preserve"> de</w:t>
      </w:r>
      <w:r w:rsidRPr="00256493">
        <w:rPr>
          <w:rFonts w:ascii="Times New Roman" w:hAnsi="Times New Roman" w:cs="Times New Roman"/>
          <w:spacing w:val="-2"/>
        </w:rPr>
        <w:t xml:space="preserve"> </w:t>
      </w:r>
      <w:r w:rsidRPr="00256493">
        <w:rPr>
          <w:rFonts w:ascii="Times New Roman" w:hAnsi="Times New Roman" w:cs="Times New Roman"/>
        </w:rPr>
        <w:t>:</w:t>
      </w:r>
    </w:p>
    <w:p w14:paraId="5B67989E" w14:textId="77777777" w:rsidR="001B3977" w:rsidRPr="00256493" w:rsidRDefault="001B3977" w:rsidP="0033417D">
      <w:pPr>
        <w:pStyle w:val="BodyText"/>
        <w:numPr>
          <w:ilvl w:val="1"/>
          <w:numId w:val="21"/>
        </w:numPr>
        <w:tabs>
          <w:tab w:val="left" w:pos="837"/>
          <w:tab w:val="left" w:pos="1197"/>
          <w:tab w:val="left" w:pos="1985"/>
        </w:tabs>
        <w:jc w:val="both"/>
        <w:rPr>
          <w:rFonts w:cs="Times New Roman"/>
          <w:sz w:val="22"/>
          <w:szCs w:val="22"/>
        </w:rPr>
      </w:pPr>
      <w:r w:rsidRPr="00256493">
        <w:rPr>
          <w:rFonts w:cs="Times New Roman"/>
          <w:sz w:val="22"/>
          <w:szCs w:val="22"/>
        </w:rPr>
        <w:t>vibrion;</w:t>
      </w:r>
    </w:p>
    <w:p w14:paraId="3056C90E" w14:textId="77777777" w:rsidR="001B3977" w:rsidRPr="00256493" w:rsidRDefault="001B3977" w:rsidP="0033417D">
      <w:pPr>
        <w:pStyle w:val="BodyText"/>
        <w:numPr>
          <w:ilvl w:val="1"/>
          <w:numId w:val="21"/>
        </w:numPr>
        <w:tabs>
          <w:tab w:val="left" w:pos="837"/>
          <w:tab w:val="left" w:pos="1197"/>
          <w:tab w:val="left" w:pos="1985"/>
        </w:tabs>
        <w:jc w:val="both"/>
        <w:rPr>
          <w:rFonts w:cs="Times New Roman"/>
          <w:sz w:val="22"/>
          <w:szCs w:val="22"/>
        </w:rPr>
      </w:pPr>
      <w:r w:rsidRPr="00256493">
        <w:rPr>
          <w:rFonts w:cs="Times New Roman"/>
          <w:sz w:val="22"/>
          <w:szCs w:val="22"/>
        </w:rPr>
        <w:t>spiril;</w:t>
      </w:r>
    </w:p>
    <w:p w14:paraId="0C6BE7E5" w14:textId="77777777" w:rsidR="001B3977" w:rsidRPr="00256493" w:rsidRDefault="001B3977" w:rsidP="0033417D">
      <w:pPr>
        <w:pStyle w:val="BodyText"/>
        <w:numPr>
          <w:ilvl w:val="1"/>
          <w:numId w:val="21"/>
        </w:numPr>
        <w:tabs>
          <w:tab w:val="left" w:pos="837"/>
          <w:tab w:val="left" w:pos="1197"/>
          <w:tab w:val="left" w:pos="1560"/>
          <w:tab w:val="left" w:pos="1985"/>
        </w:tabs>
        <w:jc w:val="both"/>
        <w:rPr>
          <w:rFonts w:cs="Times New Roman"/>
          <w:sz w:val="22"/>
          <w:szCs w:val="22"/>
        </w:rPr>
      </w:pPr>
      <w:r w:rsidRPr="00256493">
        <w:rPr>
          <w:rFonts w:cs="Times New Roman"/>
          <w:spacing w:val="-1"/>
          <w:sz w:val="22"/>
          <w:szCs w:val="22"/>
        </w:rPr>
        <w:t>spirochetă.</w:t>
      </w:r>
    </w:p>
    <w:p w14:paraId="22ABEC73"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Bacteriile</w:t>
      </w:r>
      <w:r w:rsidRPr="00256493">
        <w:rPr>
          <w:rFonts w:cs="Times New Roman"/>
          <w:sz w:val="22"/>
          <w:szCs w:val="22"/>
          <w:lang w:val="fr-FR"/>
        </w:rPr>
        <w:t xml:space="preserve"> sub </w:t>
      </w:r>
      <w:r w:rsidRPr="00256493">
        <w:rPr>
          <w:rFonts w:cs="Times New Roman"/>
          <w:spacing w:val="-1"/>
          <w:sz w:val="22"/>
          <w:szCs w:val="22"/>
          <w:lang w:val="fr-FR"/>
        </w:rPr>
        <w:t>forma</w:t>
      </w:r>
      <w:r w:rsidRPr="00256493">
        <w:rPr>
          <w:rFonts w:cs="Times New Roman"/>
          <w:sz w:val="22"/>
          <w:szCs w:val="22"/>
          <w:lang w:val="fr-FR"/>
        </w:rPr>
        <w:t xml:space="preserve"> de</w:t>
      </w:r>
      <w:r w:rsidRPr="00256493">
        <w:rPr>
          <w:rFonts w:cs="Times New Roman"/>
          <w:spacing w:val="-1"/>
          <w:sz w:val="22"/>
          <w:szCs w:val="22"/>
          <w:lang w:val="fr-FR"/>
        </w:rPr>
        <w:t xml:space="preserve"> </w:t>
      </w:r>
      <w:r w:rsidRPr="00256493">
        <w:rPr>
          <w:rFonts w:cs="Times New Roman"/>
          <w:sz w:val="22"/>
          <w:szCs w:val="22"/>
          <w:lang w:val="fr-FR"/>
        </w:rPr>
        <w:t xml:space="preserve">coci </w:t>
      </w:r>
      <w:r w:rsidRPr="00256493">
        <w:rPr>
          <w:rFonts w:cs="Times New Roman"/>
          <w:spacing w:val="-1"/>
          <w:sz w:val="22"/>
          <w:szCs w:val="22"/>
          <w:lang w:val="fr-FR"/>
        </w:rPr>
        <w:t>care formează lanțuri</w:t>
      </w:r>
      <w:r w:rsidRPr="00256493">
        <w:rPr>
          <w:rFonts w:cs="Times New Roman"/>
          <w:spacing w:val="2"/>
          <w:sz w:val="22"/>
          <w:szCs w:val="22"/>
          <w:lang w:val="fr-FR"/>
        </w:rPr>
        <w:t xml:space="preserve"> </w:t>
      </w:r>
      <w:r w:rsidRPr="00256493">
        <w:rPr>
          <w:rFonts w:cs="Times New Roman"/>
          <w:sz w:val="22"/>
          <w:szCs w:val="22"/>
          <w:lang w:val="fr-FR"/>
        </w:rPr>
        <w:t xml:space="preserve">mai </w:t>
      </w:r>
      <w:r w:rsidRPr="00256493">
        <w:rPr>
          <w:rFonts w:cs="Times New Roman"/>
          <w:spacing w:val="-1"/>
          <w:sz w:val="22"/>
          <w:szCs w:val="22"/>
          <w:lang w:val="fr-FR"/>
        </w:rPr>
        <w:t>lungi</w:t>
      </w:r>
      <w:r w:rsidRPr="00256493">
        <w:rPr>
          <w:rFonts w:cs="Times New Roman"/>
          <w:sz w:val="22"/>
          <w:szCs w:val="22"/>
          <w:lang w:val="fr-FR"/>
        </w:rPr>
        <w:t xml:space="preserve"> sau mai scurte</w:t>
      </w:r>
      <w:r w:rsidRPr="00256493">
        <w:rPr>
          <w:rFonts w:cs="Times New Roman"/>
          <w:spacing w:val="1"/>
          <w:sz w:val="22"/>
          <w:szCs w:val="22"/>
          <w:lang w:val="fr-FR"/>
        </w:rPr>
        <w:t xml:space="preserve"> </w:t>
      </w:r>
      <w:r w:rsidRPr="00256493">
        <w:rPr>
          <w:rFonts w:cs="Times New Roman"/>
          <w:spacing w:val="-1"/>
          <w:sz w:val="22"/>
          <w:szCs w:val="22"/>
          <w:lang w:val="fr-FR"/>
        </w:rPr>
        <w:t>constituie</w:t>
      </w:r>
      <w:r w:rsidRPr="00256493">
        <w:rPr>
          <w:rFonts w:cs="Times New Roman"/>
          <w:sz w:val="22"/>
          <w:szCs w:val="22"/>
          <w:lang w:val="fr-FR"/>
        </w:rPr>
        <w:t xml:space="preserve"> </w:t>
      </w:r>
      <w:r w:rsidRPr="00256493">
        <w:rPr>
          <w:rFonts w:cs="Times New Roman"/>
          <w:spacing w:val="-1"/>
          <w:sz w:val="22"/>
          <w:szCs w:val="22"/>
          <w:lang w:val="fr-FR"/>
        </w:rPr>
        <w:t>forma</w:t>
      </w:r>
      <w:r w:rsidRPr="00256493">
        <w:rPr>
          <w:rFonts w:cs="Times New Roman"/>
          <w:sz w:val="22"/>
          <w:szCs w:val="22"/>
          <w:lang w:val="fr-FR"/>
        </w:rPr>
        <w:t xml:space="preserve"> </w:t>
      </w:r>
      <w:r w:rsidRPr="00256493">
        <w:rPr>
          <w:rFonts w:cs="Times New Roman"/>
          <w:spacing w:val="-1"/>
          <w:sz w:val="22"/>
          <w:szCs w:val="22"/>
          <w:lang w:val="fr-FR"/>
        </w:rPr>
        <w:t>de:</w:t>
      </w:r>
    </w:p>
    <w:p w14:paraId="389AAA5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micrococ;</w:t>
      </w:r>
    </w:p>
    <w:p w14:paraId="20862FD7"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streptococ;</w:t>
      </w:r>
    </w:p>
    <w:p w14:paraId="56E60938"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pediococ.</w:t>
      </w:r>
    </w:p>
    <w:p w14:paraId="51FC9970"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Bacteriile</w:t>
      </w:r>
      <w:r w:rsidRPr="00256493">
        <w:rPr>
          <w:rFonts w:cs="Times New Roman"/>
          <w:sz w:val="22"/>
          <w:szCs w:val="22"/>
          <w:lang w:val="fr-FR"/>
        </w:rPr>
        <w:t xml:space="preserve"> sub </w:t>
      </w:r>
      <w:r w:rsidRPr="00256493">
        <w:rPr>
          <w:rFonts w:cs="Times New Roman"/>
          <w:spacing w:val="-1"/>
          <w:sz w:val="22"/>
          <w:szCs w:val="22"/>
          <w:lang w:val="fr-FR"/>
        </w:rPr>
        <w:t>forma</w:t>
      </w:r>
      <w:r w:rsidRPr="00256493">
        <w:rPr>
          <w:rFonts w:cs="Times New Roman"/>
          <w:sz w:val="22"/>
          <w:szCs w:val="22"/>
          <w:lang w:val="fr-FR"/>
        </w:rPr>
        <w:t xml:space="preserve"> de</w:t>
      </w:r>
      <w:r w:rsidRPr="00256493">
        <w:rPr>
          <w:rFonts w:cs="Times New Roman"/>
          <w:spacing w:val="-1"/>
          <w:sz w:val="22"/>
          <w:szCs w:val="22"/>
          <w:lang w:val="fr-FR"/>
        </w:rPr>
        <w:t xml:space="preserve"> </w:t>
      </w:r>
      <w:r w:rsidRPr="00256493">
        <w:rPr>
          <w:rFonts w:cs="Times New Roman"/>
          <w:sz w:val="22"/>
          <w:szCs w:val="22"/>
          <w:lang w:val="fr-FR"/>
        </w:rPr>
        <w:t xml:space="preserve">coci, </w:t>
      </w:r>
      <w:r w:rsidRPr="00256493">
        <w:rPr>
          <w:rFonts w:cs="Times New Roman"/>
          <w:spacing w:val="-1"/>
          <w:sz w:val="22"/>
          <w:szCs w:val="22"/>
          <w:lang w:val="fr-FR"/>
        </w:rPr>
        <w:t xml:space="preserve">care </w:t>
      </w:r>
      <w:r w:rsidRPr="00256493">
        <w:rPr>
          <w:rFonts w:cs="Times New Roman"/>
          <w:sz w:val="22"/>
          <w:szCs w:val="22"/>
          <w:lang w:val="fr-FR"/>
        </w:rPr>
        <w:t>se</w:t>
      </w:r>
      <w:r w:rsidRPr="00256493">
        <w:rPr>
          <w:rFonts w:cs="Times New Roman"/>
          <w:spacing w:val="1"/>
          <w:sz w:val="22"/>
          <w:szCs w:val="22"/>
          <w:lang w:val="fr-FR"/>
        </w:rPr>
        <w:t xml:space="preserve"> </w:t>
      </w:r>
      <w:r w:rsidRPr="00256493">
        <w:rPr>
          <w:rFonts w:cs="Times New Roman"/>
          <w:sz w:val="22"/>
          <w:szCs w:val="22"/>
          <w:lang w:val="fr-FR"/>
        </w:rPr>
        <w:t>dispun sub formă</w:t>
      </w:r>
      <w:r w:rsidRPr="00256493">
        <w:rPr>
          <w:rFonts w:cs="Times New Roman"/>
          <w:spacing w:val="-2"/>
          <w:sz w:val="22"/>
          <w:szCs w:val="22"/>
          <w:lang w:val="fr-FR"/>
        </w:rPr>
        <w:t xml:space="preserve"> </w:t>
      </w:r>
      <w:r w:rsidRPr="00256493">
        <w:rPr>
          <w:rFonts w:cs="Times New Roman"/>
          <w:sz w:val="22"/>
          <w:szCs w:val="22"/>
          <w:lang w:val="fr-FR"/>
        </w:rPr>
        <w:t>de</w:t>
      </w:r>
      <w:r w:rsidRPr="00256493">
        <w:rPr>
          <w:rFonts w:cs="Times New Roman"/>
          <w:spacing w:val="-1"/>
          <w:sz w:val="22"/>
          <w:szCs w:val="22"/>
          <w:lang w:val="fr-FR"/>
        </w:rPr>
        <w:t xml:space="preserve"> ciorchine</w:t>
      </w:r>
      <w:r w:rsidRPr="00256493">
        <w:rPr>
          <w:rFonts w:cs="Times New Roman"/>
          <w:sz w:val="22"/>
          <w:szCs w:val="22"/>
          <w:lang w:val="fr-FR"/>
        </w:rPr>
        <w:t xml:space="preserve"> </w:t>
      </w:r>
      <w:r w:rsidRPr="00256493">
        <w:rPr>
          <w:rFonts w:cs="Times New Roman"/>
          <w:spacing w:val="-1"/>
          <w:sz w:val="22"/>
          <w:szCs w:val="22"/>
          <w:lang w:val="fr-FR"/>
        </w:rPr>
        <w:t>alcătuiesc:</w:t>
      </w:r>
    </w:p>
    <w:p w14:paraId="62972D56"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stafilococul;</w:t>
      </w:r>
    </w:p>
    <w:p w14:paraId="5CB3194D"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diplococul;</w:t>
      </w:r>
    </w:p>
    <w:p w14:paraId="5DDE8FBD"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pneumococul.</w:t>
      </w:r>
    </w:p>
    <w:p w14:paraId="3E3D2DA9"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Flagelii,</w:t>
      </w:r>
      <w:r w:rsidRPr="00256493">
        <w:rPr>
          <w:rFonts w:cs="Times New Roman"/>
          <w:sz w:val="22"/>
          <w:szCs w:val="22"/>
        </w:rPr>
        <w:t xml:space="preserve"> pilii, </w:t>
      </w:r>
      <w:r w:rsidRPr="00256493">
        <w:rPr>
          <w:rFonts w:cs="Times New Roman"/>
          <w:spacing w:val="-1"/>
          <w:sz w:val="22"/>
          <w:szCs w:val="22"/>
        </w:rPr>
        <w:t>cromatoforii</w:t>
      </w:r>
      <w:r w:rsidRPr="00256493">
        <w:rPr>
          <w:rFonts w:cs="Times New Roman"/>
          <w:sz w:val="22"/>
          <w:szCs w:val="22"/>
        </w:rPr>
        <w:t xml:space="preserve"> </w:t>
      </w:r>
      <w:r w:rsidRPr="00256493">
        <w:rPr>
          <w:rFonts w:cs="Times New Roman"/>
          <w:spacing w:val="-1"/>
          <w:sz w:val="22"/>
          <w:szCs w:val="22"/>
        </w:rPr>
        <w:t>întâlniți</w:t>
      </w:r>
      <w:r w:rsidRPr="00256493">
        <w:rPr>
          <w:rFonts w:cs="Times New Roman"/>
          <w:sz w:val="22"/>
          <w:szCs w:val="22"/>
        </w:rPr>
        <w:t xml:space="preserve"> </w:t>
      </w:r>
      <w:r w:rsidRPr="00256493">
        <w:rPr>
          <w:rFonts w:cs="Times New Roman"/>
          <w:spacing w:val="-1"/>
          <w:sz w:val="22"/>
          <w:szCs w:val="22"/>
        </w:rPr>
        <w:t>ăn</w:t>
      </w:r>
      <w:r w:rsidRPr="00256493">
        <w:rPr>
          <w:rFonts w:cs="Times New Roman"/>
          <w:sz w:val="22"/>
          <w:szCs w:val="22"/>
        </w:rPr>
        <w:t xml:space="preserve"> </w:t>
      </w:r>
      <w:r w:rsidRPr="00256493">
        <w:rPr>
          <w:rFonts w:cs="Times New Roman"/>
          <w:spacing w:val="-1"/>
          <w:sz w:val="22"/>
          <w:szCs w:val="22"/>
        </w:rPr>
        <w:t xml:space="preserve">celula bacteriana </w:t>
      </w:r>
      <w:r w:rsidRPr="00256493">
        <w:rPr>
          <w:rFonts w:cs="Times New Roman"/>
          <w:sz w:val="22"/>
          <w:szCs w:val="22"/>
        </w:rPr>
        <w:t>fac</w:t>
      </w:r>
      <w:r w:rsidRPr="00256493">
        <w:rPr>
          <w:rFonts w:cs="Times New Roman"/>
          <w:spacing w:val="-1"/>
          <w:sz w:val="22"/>
          <w:szCs w:val="22"/>
        </w:rPr>
        <w:t xml:space="preserve"> </w:t>
      </w:r>
      <w:r w:rsidRPr="00256493">
        <w:rPr>
          <w:rFonts w:cs="Times New Roman"/>
          <w:sz w:val="22"/>
          <w:szCs w:val="22"/>
        </w:rPr>
        <w:t>parte</w:t>
      </w:r>
      <w:r w:rsidRPr="00256493">
        <w:rPr>
          <w:rFonts w:cs="Times New Roman"/>
          <w:spacing w:val="-2"/>
          <w:sz w:val="22"/>
          <w:szCs w:val="22"/>
        </w:rPr>
        <w:t xml:space="preserve"> </w:t>
      </w:r>
      <w:r w:rsidRPr="00256493">
        <w:rPr>
          <w:rFonts w:cs="Times New Roman"/>
          <w:sz w:val="22"/>
          <w:szCs w:val="22"/>
        </w:rPr>
        <w:t xml:space="preserve">din elementele </w:t>
      </w:r>
      <w:r w:rsidRPr="00256493">
        <w:rPr>
          <w:rFonts w:cs="Times New Roman"/>
          <w:spacing w:val="-1"/>
          <w:sz w:val="22"/>
          <w:szCs w:val="22"/>
        </w:rPr>
        <w:t>structurale:</w:t>
      </w:r>
    </w:p>
    <w:p w14:paraId="4C0D8AB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lastRenderedPageBreak/>
        <w:t>multicelulare;</w:t>
      </w:r>
    </w:p>
    <w:p w14:paraId="3E8FF5B6"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contante;</w:t>
      </w:r>
    </w:p>
    <w:p w14:paraId="33D20F6D"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inconstante.</w:t>
      </w:r>
    </w:p>
    <w:p w14:paraId="1CA686F1"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Care</w:t>
      </w:r>
      <w:r w:rsidRPr="00256493">
        <w:rPr>
          <w:rFonts w:cs="Times New Roman"/>
          <w:spacing w:val="-2"/>
          <w:sz w:val="22"/>
          <w:szCs w:val="22"/>
        </w:rPr>
        <w:t xml:space="preserve"> </w:t>
      </w:r>
      <w:r w:rsidRPr="00256493">
        <w:rPr>
          <w:rFonts w:cs="Times New Roman"/>
          <w:spacing w:val="-1"/>
          <w:sz w:val="22"/>
          <w:szCs w:val="22"/>
        </w:rPr>
        <w:t>specii</w:t>
      </w:r>
      <w:r w:rsidRPr="00256493">
        <w:rPr>
          <w:rFonts w:cs="Times New Roman"/>
          <w:sz w:val="22"/>
          <w:szCs w:val="22"/>
        </w:rPr>
        <w:t xml:space="preserve"> de</w:t>
      </w:r>
      <w:r w:rsidRPr="00256493">
        <w:rPr>
          <w:rFonts w:cs="Times New Roman"/>
          <w:spacing w:val="1"/>
          <w:sz w:val="22"/>
          <w:szCs w:val="22"/>
        </w:rPr>
        <w:t xml:space="preserve"> </w:t>
      </w:r>
      <w:r w:rsidRPr="00256493">
        <w:rPr>
          <w:rFonts w:cs="Times New Roman"/>
          <w:spacing w:val="-1"/>
          <w:sz w:val="22"/>
          <w:szCs w:val="22"/>
        </w:rPr>
        <w:t>fungi</w:t>
      </w:r>
      <w:r w:rsidRPr="00256493">
        <w:rPr>
          <w:rFonts w:cs="Times New Roman"/>
          <w:sz w:val="22"/>
          <w:szCs w:val="22"/>
        </w:rPr>
        <w:t xml:space="preserve"> produc </w:t>
      </w:r>
      <w:r w:rsidRPr="00256493">
        <w:rPr>
          <w:rFonts w:cs="Times New Roman"/>
          <w:spacing w:val="-1"/>
          <w:sz w:val="22"/>
          <w:szCs w:val="22"/>
        </w:rPr>
        <w:t>antibiotice?</w:t>
      </w:r>
    </w:p>
    <w:p w14:paraId="3B9383D3"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notatum, </w:t>
      </w:r>
      <w:r w:rsidRPr="00256493">
        <w:rPr>
          <w:rFonts w:ascii="Times New Roman" w:hAnsi="Times New Roman" w:cs="Times New Roman"/>
          <w:i/>
          <w:spacing w:val="-1"/>
        </w:rPr>
        <w:t>Penicillium</w:t>
      </w:r>
      <w:r w:rsidRPr="00256493">
        <w:rPr>
          <w:rFonts w:ascii="Times New Roman" w:hAnsi="Times New Roman" w:cs="Times New Roman"/>
          <w:i/>
        </w:rPr>
        <w:t xml:space="preserve"> </w:t>
      </w:r>
      <w:r w:rsidRPr="00256493">
        <w:rPr>
          <w:rFonts w:ascii="Times New Roman" w:hAnsi="Times New Roman" w:cs="Times New Roman"/>
          <w:i/>
          <w:spacing w:val="-1"/>
        </w:rPr>
        <w:t>chrysogenum</w:t>
      </w:r>
      <w:r w:rsidRPr="00256493">
        <w:rPr>
          <w:rFonts w:ascii="Times New Roman" w:hAnsi="Times New Roman" w:cs="Times New Roman"/>
          <w:spacing w:val="-1"/>
        </w:rPr>
        <w:t>;</w:t>
      </w:r>
    </w:p>
    <w:p w14:paraId="2534F8F1"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Trichoderma</w:t>
      </w:r>
      <w:r w:rsidRPr="00256493">
        <w:rPr>
          <w:rFonts w:ascii="Times New Roman" w:hAnsi="Times New Roman" w:cs="Times New Roman"/>
          <w:i/>
        </w:rPr>
        <w:t xml:space="preserve"> </w:t>
      </w:r>
      <w:r w:rsidRPr="00256493">
        <w:rPr>
          <w:rFonts w:ascii="Times New Roman" w:hAnsi="Times New Roman" w:cs="Times New Roman"/>
          <w:i/>
          <w:spacing w:val="-1"/>
        </w:rPr>
        <w:t>viride,</w:t>
      </w:r>
      <w:r w:rsidRPr="00256493">
        <w:rPr>
          <w:rFonts w:ascii="Times New Roman" w:hAnsi="Times New Roman" w:cs="Times New Roman"/>
          <w:i/>
        </w:rPr>
        <w:t xml:space="preserve"> </w:t>
      </w:r>
      <w:r w:rsidRPr="00256493">
        <w:rPr>
          <w:rFonts w:ascii="Times New Roman" w:hAnsi="Times New Roman" w:cs="Times New Roman"/>
          <w:i/>
          <w:spacing w:val="-1"/>
        </w:rPr>
        <w:t>Trichoderma</w:t>
      </w:r>
      <w:r w:rsidRPr="00256493">
        <w:rPr>
          <w:rFonts w:ascii="Times New Roman" w:hAnsi="Times New Roman" w:cs="Times New Roman"/>
          <w:i/>
        </w:rPr>
        <w:t xml:space="preserve"> harzianum</w:t>
      </w:r>
      <w:r w:rsidRPr="00256493">
        <w:rPr>
          <w:rFonts w:ascii="Times New Roman" w:hAnsi="Times New Roman" w:cs="Times New Roman"/>
        </w:rPr>
        <w:t>;</w:t>
      </w:r>
    </w:p>
    <w:p w14:paraId="7C3EED5E" w14:textId="77777777" w:rsidR="001B3977" w:rsidRPr="00256493" w:rsidRDefault="001B3977" w:rsidP="0033417D">
      <w:pPr>
        <w:widowControl w:val="0"/>
        <w:numPr>
          <w:ilvl w:val="1"/>
          <w:numId w:val="21"/>
        </w:numPr>
        <w:tabs>
          <w:tab w:val="left" w:pos="837"/>
          <w:tab w:val="left" w:pos="1197"/>
          <w:tab w:val="left" w:pos="1560"/>
        </w:tabs>
        <w:spacing w:after="0" w:line="240" w:lineRule="auto"/>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w:t>
      </w:r>
      <w:r w:rsidRPr="00256493">
        <w:rPr>
          <w:rFonts w:ascii="Times New Roman" w:hAnsi="Times New Roman" w:cs="Times New Roman"/>
          <w:i/>
          <w:spacing w:val="-1"/>
        </w:rPr>
        <w:t>roquefortii,</w:t>
      </w:r>
      <w:r w:rsidRPr="00256493">
        <w:rPr>
          <w:rFonts w:ascii="Times New Roman" w:hAnsi="Times New Roman" w:cs="Times New Roman"/>
          <w:i/>
          <w:spacing w:val="-3"/>
        </w:rPr>
        <w:t xml:space="preserve"> </w:t>
      </w:r>
      <w:r w:rsidRPr="00256493">
        <w:rPr>
          <w:rFonts w:ascii="Times New Roman" w:hAnsi="Times New Roman" w:cs="Times New Roman"/>
          <w:i/>
          <w:spacing w:val="-1"/>
        </w:rPr>
        <w:t>Geotrichium</w:t>
      </w:r>
      <w:r w:rsidRPr="00256493">
        <w:rPr>
          <w:rFonts w:ascii="Times New Roman" w:hAnsi="Times New Roman" w:cs="Times New Roman"/>
          <w:i/>
        </w:rPr>
        <w:t xml:space="preserve"> candidum</w:t>
      </w:r>
      <w:r w:rsidRPr="00256493">
        <w:rPr>
          <w:rFonts w:ascii="Times New Roman" w:hAnsi="Times New Roman" w:cs="Times New Roman"/>
        </w:rPr>
        <w:t>.</w:t>
      </w:r>
    </w:p>
    <w:p w14:paraId="15253BB8"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z w:val="22"/>
          <w:szCs w:val="22"/>
          <w:lang w:val="fr-FR"/>
        </w:rPr>
        <w:t>După</w:t>
      </w:r>
      <w:r w:rsidRPr="00256493">
        <w:rPr>
          <w:rFonts w:cs="Times New Roman"/>
          <w:spacing w:val="-2"/>
          <w:sz w:val="22"/>
          <w:szCs w:val="22"/>
          <w:lang w:val="fr-FR"/>
        </w:rPr>
        <w:t xml:space="preserve"> </w:t>
      </w:r>
      <w:r w:rsidRPr="00256493">
        <w:rPr>
          <w:rFonts w:cs="Times New Roman"/>
          <w:spacing w:val="-1"/>
          <w:sz w:val="22"/>
          <w:szCs w:val="22"/>
          <w:lang w:val="fr-FR"/>
        </w:rPr>
        <w:t>necesitățile</w:t>
      </w:r>
      <w:r w:rsidRPr="00256493">
        <w:rPr>
          <w:rFonts w:cs="Times New Roman"/>
          <w:sz w:val="22"/>
          <w:szCs w:val="22"/>
          <w:lang w:val="fr-FR"/>
        </w:rPr>
        <w:t xml:space="preserve"> </w:t>
      </w:r>
      <w:r w:rsidRPr="00256493">
        <w:rPr>
          <w:rFonts w:cs="Times New Roman"/>
          <w:spacing w:val="-1"/>
          <w:sz w:val="22"/>
          <w:szCs w:val="22"/>
          <w:lang w:val="fr-FR"/>
        </w:rPr>
        <w:t>față</w:t>
      </w:r>
      <w:r w:rsidRPr="00256493">
        <w:rPr>
          <w:rFonts w:cs="Times New Roman"/>
          <w:sz w:val="22"/>
          <w:szCs w:val="22"/>
          <w:lang w:val="fr-FR"/>
        </w:rPr>
        <w:t xml:space="preserve"> de</w:t>
      </w:r>
      <w:r w:rsidRPr="00256493">
        <w:rPr>
          <w:rFonts w:cs="Times New Roman"/>
          <w:spacing w:val="1"/>
          <w:sz w:val="22"/>
          <w:szCs w:val="22"/>
          <w:lang w:val="fr-FR"/>
        </w:rPr>
        <w:t xml:space="preserve"> </w:t>
      </w:r>
      <w:r w:rsidRPr="00256493">
        <w:rPr>
          <w:rFonts w:cs="Times New Roman"/>
          <w:sz w:val="22"/>
          <w:szCs w:val="22"/>
          <w:lang w:val="fr-FR"/>
        </w:rPr>
        <w:t xml:space="preserve">mediul de </w:t>
      </w:r>
      <w:r w:rsidRPr="00256493">
        <w:rPr>
          <w:rFonts w:cs="Times New Roman"/>
          <w:spacing w:val="-1"/>
          <w:sz w:val="22"/>
          <w:szCs w:val="22"/>
          <w:lang w:val="fr-FR"/>
        </w:rPr>
        <w:t>cultură,</w:t>
      </w:r>
      <w:r w:rsidRPr="00256493">
        <w:rPr>
          <w:rFonts w:cs="Times New Roman"/>
          <w:sz w:val="22"/>
          <w:szCs w:val="22"/>
          <w:lang w:val="fr-FR"/>
        </w:rPr>
        <w:t xml:space="preserve"> </w:t>
      </w:r>
      <w:r w:rsidRPr="00256493">
        <w:rPr>
          <w:rFonts w:cs="Times New Roman"/>
          <w:spacing w:val="-1"/>
          <w:sz w:val="22"/>
          <w:szCs w:val="22"/>
          <w:lang w:val="fr-FR"/>
        </w:rPr>
        <w:t>microorganismele</w:t>
      </w:r>
      <w:r w:rsidRPr="00256493">
        <w:rPr>
          <w:rFonts w:cs="Times New Roman"/>
          <w:sz w:val="22"/>
          <w:szCs w:val="22"/>
          <w:lang w:val="fr-FR"/>
        </w:rPr>
        <w:t xml:space="preserve"> </w:t>
      </w:r>
      <w:r w:rsidRPr="00256493">
        <w:rPr>
          <w:rFonts w:cs="Times New Roman"/>
          <w:spacing w:val="-1"/>
          <w:sz w:val="22"/>
          <w:szCs w:val="22"/>
          <w:lang w:val="fr-FR"/>
        </w:rPr>
        <w:t>industriale</w:t>
      </w:r>
      <w:r w:rsidRPr="00256493">
        <w:rPr>
          <w:rFonts w:cs="Times New Roman"/>
          <w:sz w:val="22"/>
          <w:szCs w:val="22"/>
          <w:lang w:val="fr-FR"/>
        </w:rPr>
        <w:t xml:space="preserve"> pot fi </w:t>
      </w:r>
      <w:r w:rsidRPr="00256493">
        <w:rPr>
          <w:rFonts w:cs="Times New Roman"/>
          <w:spacing w:val="-1"/>
          <w:sz w:val="22"/>
          <w:szCs w:val="22"/>
          <w:lang w:val="fr-FR"/>
        </w:rPr>
        <w:t>clasificate</w:t>
      </w:r>
      <w:r w:rsidRPr="00256493">
        <w:rPr>
          <w:rFonts w:cs="Times New Roman"/>
          <w:sz w:val="22"/>
          <w:szCs w:val="22"/>
          <w:lang w:val="fr-FR"/>
        </w:rPr>
        <w:t xml:space="preserve"> în:</w:t>
      </w:r>
    </w:p>
    <w:p w14:paraId="5070AC07"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aerobe,</w:t>
      </w:r>
      <w:r w:rsidRPr="00256493">
        <w:rPr>
          <w:rFonts w:cs="Times New Roman"/>
          <w:spacing w:val="2"/>
          <w:sz w:val="22"/>
          <w:szCs w:val="22"/>
        </w:rPr>
        <w:t xml:space="preserve"> </w:t>
      </w:r>
      <w:r w:rsidRPr="00256493">
        <w:rPr>
          <w:rFonts w:cs="Times New Roman"/>
          <w:spacing w:val="-1"/>
          <w:sz w:val="22"/>
          <w:szCs w:val="22"/>
        </w:rPr>
        <w:t>anaerobe,</w:t>
      </w:r>
      <w:r w:rsidRPr="00256493">
        <w:rPr>
          <w:rFonts w:cs="Times New Roman"/>
          <w:spacing w:val="2"/>
          <w:sz w:val="22"/>
          <w:szCs w:val="22"/>
        </w:rPr>
        <w:t xml:space="preserve"> </w:t>
      </w:r>
      <w:r w:rsidRPr="00256493">
        <w:rPr>
          <w:rFonts w:cs="Times New Roman"/>
          <w:spacing w:val="-1"/>
          <w:sz w:val="22"/>
          <w:szCs w:val="22"/>
        </w:rPr>
        <w:t>facultative;</w:t>
      </w:r>
    </w:p>
    <w:p w14:paraId="0D846C80"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imobilizate,</w:t>
      </w:r>
      <w:r w:rsidRPr="00256493">
        <w:rPr>
          <w:rFonts w:cs="Times New Roman"/>
          <w:sz w:val="22"/>
          <w:szCs w:val="22"/>
        </w:rPr>
        <w:t xml:space="preserve"> </w:t>
      </w:r>
      <w:r w:rsidRPr="00256493">
        <w:rPr>
          <w:rFonts w:cs="Times New Roman"/>
          <w:spacing w:val="-1"/>
          <w:sz w:val="22"/>
          <w:szCs w:val="22"/>
        </w:rPr>
        <w:t>incapsulate,</w:t>
      </w:r>
      <w:r w:rsidRPr="00256493">
        <w:rPr>
          <w:rFonts w:cs="Times New Roman"/>
          <w:spacing w:val="1"/>
          <w:sz w:val="22"/>
          <w:szCs w:val="22"/>
        </w:rPr>
        <w:t xml:space="preserve"> </w:t>
      </w:r>
      <w:r w:rsidRPr="00256493">
        <w:rPr>
          <w:rFonts w:cs="Times New Roman"/>
          <w:spacing w:val="-1"/>
          <w:sz w:val="22"/>
          <w:szCs w:val="22"/>
        </w:rPr>
        <w:t>legate</w:t>
      </w:r>
      <w:r w:rsidRPr="00256493">
        <w:rPr>
          <w:rFonts w:cs="Times New Roman"/>
          <w:sz w:val="22"/>
          <w:szCs w:val="22"/>
        </w:rPr>
        <w:t xml:space="preserve"> </w:t>
      </w:r>
      <w:r w:rsidRPr="00256493">
        <w:rPr>
          <w:rFonts w:cs="Times New Roman"/>
          <w:spacing w:val="-1"/>
          <w:sz w:val="22"/>
          <w:szCs w:val="22"/>
        </w:rPr>
        <w:t>covalent;</w:t>
      </w:r>
    </w:p>
    <w:p w14:paraId="2C4329D1"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liofilizate,</w:t>
      </w:r>
      <w:r w:rsidRPr="00256493">
        <w:rPr>
          <w:rFonts w:cs="Times New Roman"/>
          <w:sz w:val="22"/>
          <w:szCs w:val="22"/>
        </w:rPr>
        <w:t xml:space="preserve"> </w:t>
      </w:r>
      <w:r w:rsidRPr="00256493">
        <w:rPr>
          <w:rFonts w:cs="Times New Roman"/>
          <w:spacing w:val="-1"/>
          <w:sz w:val="22"/>
          <w:szCs w:val="22"/>
        </w:rPr>
        <w:t>uscate,</w:t>
      </w:r>
      <w:r w:rsidRPr="00256493">
        <w:rPr>
          <w:rFonts w:cs="Times New Roman"/>
          <w:sz w:val="22"/>
          <w:szCs w:val="22"/>
        </w:rPr>
        <w:t xml:space="preserve"> </w:t>
      </w:r>
      <w:r w:rsidRPr="00256493">
        <w:rPr>
          <w:rFonts w:cs="Times New Roman"/>
          <w:spacing w:val="-1"/>
          <w:sz w:val="22"/>
          <w:szCs w:val="22"/>
        </w:rPr>
        <w:t>filtrate.</w:t>
      </w:r>
    </w:p>
    <w:p w14:paraId="27A7FD0F" w14:textId="23AB1B4F"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Care</w:t>
      </w:r>
      <w:r w:rsidRPr="00256493">
        <w:rPr>
          <w:rFonts w:cs="Times New Roman"/>
          <w:sz w:val="22"/>
          <w:szCs w:val="22"/>
        </w:rPr>
        <w:t xml:space="preserve"> </w:t>
      </w:r>
      <w:r w:rsidRPr="00256493">
        <w:rPr>
          <w:rFonts w:cs="Times New Roman"/>
          <w:spacing w:val="-1"/>
          <w:sz w:val="22"/>
          <w:szCs w:val="22"/>
        </w:rPr>
        <w:t>grup</w:t>
      </w:r>
      <w:r w:rsidRPr="00256493">
        <w:rPr>
          <w:rFonts w:cs="Times New Roman"/>
          <w:sz w:val="22"/>
          <w:szCs w:val="22"/>
        </w:rPr>
        <w:t xml:space="preserve"> </w:t>
      </w:r>
      <w:r w:rsidRPr="00256493">
        <w:rPr>
          <w:rFonts w:cs="Times New Roman"/>
          <w:spacing w:val="-1"/>
          <w:sz w:val="22"/>
          <w:szCs w:val="22"/>
        </w:rPr>
        <w:t>de microorganisme realizează atât</w:t>
      </w:r>
      <w:r w:rsidRPr="00256493">
        <w:rPr>
          <w:rFonts w:cs="Times New Roman"/>
          <w:sz w:val="22"/>
          <w:szCs w:val="22"/>
        </w:rPr>
        <w:t xml:space="preserve"> un metabolism </w:t>
      </w:r>
      <w:r w:rsidRPr="00256493">
        <w:rPr>
          <w:rFonts w:cs="Times New Roman"/>
          <w:spacing w:val="-1"/>
          <w:sz w:val="22"/>
          <w:szCs w:val="22"/>
        </w:rPr>
        <w:t>aerob</w:t>
      </w:r>
      <w:r w:rsidRPr="00256493">
        <w:rPr>
          <w:rFonts w:cs="Times New Roman"/>
          <w:sz w:val="22"/>
          <w:szCs w:val="22"/>
        </w:rPr>
        <w:t xml:space="preserve"> </w:t>
      </w:r>
      <w:r w:rsidRPr="00256493">
        <w:rPr>
          <w:rFonts w:cs="Times New Roman"/>
          <w:spacing w:val="-1"/>
          <w:sz w:val="22"/>
          <w:szCs w:val="22"/>
        </w:rPr>
        <w:t>(respirator)</w:t>
      </w:r>
      <w:r w:rsidRPr="00256493">
        <w:rPr>
          <w:rFonts w:cs="Times New Roman"/>
          <w:sz w:val="22"/>
          <w:szCs w:val="22"/>
        </w:rPr>
        <w:t xml:space="preserve"> </w:t>
      </w:r>
      <w:r w:rsidRPr="00256493">
        <w:rPr>
          <w:rFonts w:cs="Times New Roman"/>
          <w:spacing w:val="-1"/>
          <w:sz w:val="22"/>
          <w:szCs w:val="22"/>
        </w:rPr>
        <w:t>cât</w:t>
      </w:r>
      <w:r w:rsidRPr="00256493">
        <w:rPr>
          <w:rFonts w:cs="Times New Roman"/>
          <w:sz w:val="22"/>
          <w:szCs w:val="22"/>
        </w:rPr>
        <w:t xml:space="preserve"> și unul </w:t>
      </w:r>
      <w:r w:rsidRPr="00256493">
        <w:rPr>
          <w:rFonts w:cs="Times New Roman"/>
          <w:spacing w:val="-1"/>
          <w:sz w:val="22"/>
          <w:szCs w:val="22"/>
        </w:rPr>
        <w:t>anaerob</w:t>
      </w:r>
      <w:r w:rsidRPr="00256493">
        <w:rPr>
          <w:rFonts w:cs="Times New Roman"/>
          <w:spacing w:val="1"/>
          <w:sz w:val="22"/>
          <w:szCs w:val="22"/>
        </w:rPr>
        <w:t xml:space="preserve"> </w:t>
      </w:r>
      <w:r w:rsidR="0033417D">
        <w:rPr>
          <w:rFonts w:cs="Times New Roman"/>
          <w:spacing w:val="-1"/>
          <w:sz w:val="22"/>
          <w:szCs w:val="22"/>
        </w:rPr>
        <w:t>(fermentativ)</w:t>
      </w:r>
      <w:r w:rsidRPr="00256493">
        <w:rPr>
          <w:rFonts w:cs="Times New Roman"/>
          <w:sz w:val="22"/>
          <w:szCs w:val="22"/>
        </w:rPr>
        <w:t>?</w:t>
      </w:r>
    </w:p>
    <w:p w14:paraId="72A402E3"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anaerobe;</w:t>
      </w:r>
    </w:p>
    <w:p w14:paraId="190FA186"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facultative;</w:t>
      </w:r>
    </w:p>
    <w:p w14:paraId="07B44A41"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z w:val="22"/>
          <w:szCs w:val="22"/>
        </w:rPr>
        <w:t xml:space="preserve">strict </w:t>
      </w:r>
      <w:r w:rsidRPr="00256493">
        <w:rPr>
          <w:rFonts w:cs="Times New Roman"/>
          <w:spacing w:val="-1"/>
          <w:sz w:val="22"/>
          <w:szCs w:val="22"/>
        </w:rPr>
        <w:t>aerobe.</w:t>
      </w:r>
    </w:p>
    <w:p w14:paraId="2A915869"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z w:val="22"/>
          <w:szCs w:val="22"/>
          <w:lang w:val="fr-FR"/>
        </w:rPr>
        <w:t>Ce</w:t>
      </w:r>
      <w:r w:rsidRPr="00256493">
        <w:rPr>
          <w:rFonts w:cs="Times New Roman"/>
          <w:spacing w:val="-1"/>
          <w:sz w:val="22"/>
          <w:szCs w:val="22"/>
          <w:lang w:val="fr-FR"/>
        </w:rPr>
        <w:t xml:space="preserve"> </w:t>
      </w:r>
      <w:r w:rsidRPr="00256493">
        <w:rPr>
          <w:rFonts w:cs="Times New Roman"/>
          <w:sz w:val="22"/>
          <w:szCs w:val="22"/>
          <w:lang w:val="fr-FR"/>
        </w:rPr>
        <w:t>tip de</w:t>
      </w:r>
      <w:r w:rsidRPr="00256493">
        <w:rPr>
          <w:rFonts w:cs="Times New Roman"/>
          <w:spacing w:val="-1"/>
          <w:sz w:val="22"/>
          <w:szCs w:val="22"/>
          <w:lang w:val="fr-FR"/>
        </w:rPr>
        <w:t xml:space="preserve"> metabolism</w:t>
      </w:r>
      <w:r w:rsidRPr="00256493">
        <w:rPr>
          <w:rFonts w:cs="Times New Roman"/>
          <w:sz w:val="22"/>
          <w:szCs w:val="22"/>
          <w:lang w:val="fr-FR"/>
        </w:rPr>
        <w:t xml:space="preserve"> </w:t>
      </w:r>
      <w:r w:rsidRPr="00256493">
        <w:rPr>
          <w:rFonts w:cs="Times New Roman"/>
          <w:spacing w:val="-1"/>
          <w:sz w:val="22"/>
          <w:szCs w:val="22"/>
          <w:lang w:val="fr-FR"/>
        </w:rPr>
        <w:t>fermentativ</w:t>
      </w:r>
      <w:r w:rsidRPr="00256493">
        <w:rPr>
          <w:rFonts w:cs="Times New Roman"/>
          <w:sz w:val="22"/>
          <w:szCs w:val="22"/>
          <w:lang w:val="fr-FR"/>
        </w:rPr>
        <w:t xml:space="preserve"> </w:t>
      </w:r>
      <w:r w:rsidRPr="00256493">
        <w:rPr>
          <w:rFonts w:cs="Times New Roman"/>
          <w:spacing w:val="-1"/>
          <w:sz w:val="22"/>
          <w:szCs w:val="22"/>
          <w:lang w:val="fr-FR"/>
        </w:rPr>
        <w:t>are</w:t>
      </w:r>
      <w:r w:rsidRPr="00256493">
        <w:rPr>
          <w:rFonts w:cs="Times New Roman"/>
          <w:spacing w:val="-2"/>
          <w:sz w:val="22"/>
          <w:szCs w:val="22"/>
          <w:lang w:val="fr-FR"/>
        </w:rPr>
        <w:t xml:space="preserve"> </w:t>
      </w:r>
      <w:r w:rsidRPr="00256493">
        <w:rPr>
          <w:rFonts w:cs="Times New Roman"/>
          <w:sz w:val="22"/>
          <w:szCs w:val="22"/>
          <w:lang w:val="fr-FR"/>
        </w:rPr>
        <w:t>ca</w:t>
      </w:r>
      <w:r w:rsidRPr="00256493">
        <w:rPr>
          <w:rFonts w:cs="Times New Roman"/>
          <w:spacing w:val="-1"/>
          <w:sz w:val="22"/>
          <w:szCs w:val="22"/>
          <w:lang w:val="fr-FR"/>
        </w:rPr>
        <w:t xml:space="preserve"> rezultat</w:t>
      </w:r>
      <w:r w:rsidRPr="00256493">
        <w:rPr>
          <w:rFonts w:cs="Times New Roman"/>
          <w:sz w:val="22"/>
          <w:szCs w:val="22"/>
          <w:lang w:val="fr-FR"/>
        </w:rPr>
        <w:t xml:space="preserve"> </w:t>
      </w:r>
      <w:r w:rsidRPr="00256493">
        <w:rPr>
          <w:rFonts w:cs="Times New Roman"/>
          <w:spacing w:val="-1"/>
          <w:sz w:val="22"/>
          <w:szCs w:val="22"/>
          <w:lang w:val="fr-FR"/>
        </w:rPr>
        <w:t xml:space="preserve">obținerea </w:t>
      </w:r>
      <w:r w:rsidRPr="00256493">
        <w:rPr>
          <w:rFonts w:cs="Times New Roman"/>
          <w:sz w:val="22"/>
          <w:szCs w:val="22"/>
          <w:lang w:val="fr-FR"/>
        </w:rPr>
        <w:t xml:space="preserve">unui </w:t>
      </w:r>
      <w:r w:rsidRPr="00256493">
        <w:rPr>
          <w:rFonts w:cs="Times New Roman"/>
          <w:spacing w:val="-1"/>
          <w:sz w:val="22"/>
          <w:szCs w:val="22"/>
          <w:lang w:val="fr-FR"/>
        </w:rPr>
        <w:t xml:space="preserve">singur </w:t>
      </w:r>
      <w:r w:rsidRPr="00256493">
        <w:rPr>
          <w:rFonts w:cs="Times New Roman"/>
          <w:sz w:val="22"/>
          <w:szCs w:val="22"/>
          <w:lang w:val="fr-FR"/>
        </w:rPr>
        <w:t xml:space="preserve">produs </w:t>
      </w:r>
      <w:r w:rsidRPr="00256493">
        <w:rPr>
          <w:rFonts w:cs="Times New Roman"/>
          <w:spacing w:val="-1"/>
          <w:sz w:val="22"/>
          <w:szCs w:val="22"/>
          <w:lang w:val="fr-FR"/>
        </w:rPr>
        <w:t>principal?</w:t>
      </w:r>
    </w:p>
    <w:p w14:paraId="24F981D9"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ortofermentativ;</w:t>
      </w:r>
    </w:p>
    <w:p w14:paraId="12F7232C"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heterofermentativ;</w:t>
      </w:r>
    </w:p>
    <w:p w14:paraId="2E0D1172"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homofermentativ.</w:t>
      </w:r>
    </w:p>
    <w:p w14:paraId="466320AC" w14:textId="77777777" w:rsidR="001B3977" w:rsidRPr="00256493" w:rsidRDefault="001B3977" w:rsidP="0033417D">
      <w:pPr>
        <w:pStyle w:val="BodyText"/>
        <w:numPr>
          <w:ilvl w:val="0"/>
          <w:numId w:val="21"/>
        </w:numPr>
        <w:tabs>
          <w:tab w:val="left" w:pos="477"/>
          <w:tab w:val="left" w:pos="837"/>
        </w:tabs>
        <w:rPr>
          <w:rFonts w:cs="Times New Roman"/>
          <w:sz w:val="22"/>
          <w:szCs w:val="22"/>
        </w:rPr>
      </w:pPr>
      <w:r w:rsidRPr="00256493">
        <w:rPr>
          <w:rFonts w:cs="Times New Roman"/>
          <w:spacing w:val="-1"/>
          <w:sz w:val="22"/>
          <w:szCs w:val="22"/>
        </w:rPr>
        <w:t>Aminoacizii,</w:t>
      </w:r>
      <w:r w:rsidRPr="00256493">
        <w:rPr>
          <w:rFonts w:cs="Times New Roman"/>
          <w:sz w:val="22"/>
          <w:szCs w:val="22"/>
        </w:rPr>
        <w:t xml:space="preserve"> </w:t>
      </w:r>
      <w:r w:rsidRPr="00256493">
        <w:rPr>
          <w:rFonts w:cs="Times New Roman"/>
          <w:spacing w:val="-1"/>
          <w:sz w:val="22"/>
          <w:szCs w:val="22"/>
        </w:rPr>
        <w:t>acizii</w:t>
      </w:r>
      <w:r w:rsidRPr="00256493">
        <w:rPr>
          <w:rFonts w:cs="Times New Roman"/>
          <w:sz w:val="22"/>
          <w:szCs w:val="22"/>
        </w:rPr>
        <w:t xml:space="preserve"> </w:t>
      </w:r>
      <w:r w:rsidRPr="00256493">
        <w:rPr>
          <w:rFonts w:cs="Times New Roman"/>
          <w:spacing w:val="-1"/>
          <w:sz w:val="22"/>
          <w:szCs w:val="22"/>
        </w:rPr>
        <w:t>organici</w:t>
      </w:r>
      <w:r w:rsidRPr="00256493">
        <w:rPr>
          <w:rFonts w:cs="Times New Roman"/>
          <w:sz w:val="22"/>
          <w:szCs w:val="22"/>
        </w:rPr>
        <w:t xml:space="preserve"> și </w:t>
      </w:r>
      <w:r w:rsidRPr="00256493">
        <w:rPr>
          <w:rFonts w:cs="Times New Roman"/>
          <w:spacing w:val="-1"/>
          <w:sz w:val="22"/>
          <w:szCs w:val="22"/>
        </w:rPr>
        <w:t>vitaminele</w:t>
      </w:r>
      <w:r w:rsidRPr="00256493">
        <w:rPr>
          <w:rFonts w:cs="Times New Roman"/>
          <w:sz w:val="22"/>
          <w:szCs w:val="22"/>
        </w:rPr>
        <w:t xml:space="preserve"> sunt:</w:t>
      </w:r>
    </w:p>
    <w:p w14:paraId="63E953A7" w14:textId="77777777" w:rsidR="001B3977" w:rsidRPr="00256493" w:rsidRDefault="001B3977" w:rsidP="0033417D">
      <w:pPr>
        <w:pStyle w:val="BodyText"/>
        <w:numPr>
          <w:ilvl w:val="1"/>
          <w:numId w:val="21"/>
        </w:numPr>
        <w:tabs>
          <w:tab w:val="left" w:pos="837"/>
          <w:tab w:val="left" w:pos="1197"/>
          <w:tab w:val="left" w:pos="1843"/>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semisintetici;</w:t>
      </w:r>
    </w:p>
    <w:p w14:paraId="093B2076" w14:textId="77777777" w:rsidR="001B3977" w:rsidRPr="00256493" w:rsidRDefault="001B3977" w:rsidP="0033417D">
      <w:pPr>
        <w:pStyle w:val="BodyText"/>
        <w:numPr>
          <w:ilvl w:val="1"/>
          <w:numId w:val="21"/>
        </w:numPr>
        <w:tabs>
          <w:tab w:val="left" w:pos="837"/>
          <w:tab w:val="left" w:pos="1197"/>
          <w:tab w:val="left" w:pos="1843"/>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w:t>
      </w:r>
      <w:r w:rsidRPr="00256493">
        <w:rPr>
          <w:rFonts w:cs="Times New Roman"/>
          <w:spacing w:val="-1"/>
          <w:sz w:val="22"/>
          <w:szCs w:val="22"/>
        </w:rPr>
        <w:t>primari;</w:t>
      </w:r>
    </w:p>
    <w:p w14:paraId="3C590CD5" w14:textId="77777777" w:rsidR="001B3977" w:rsidRPr="00256493" w:rsidRDefault="001B3977" w:rsidP="0033417D">
      <w:pPr>
        <w:pStyle w:val="BodyText"/>
        <w:numPr>
          <w:ilvl w:val="1"/>
          <w:numId w:val="21"/>
        </w:numPr>
        <w:tabs>
          <w:tab w:val="left" w:pos="837"/>
          <w:tab w:val="left" w:pos="1197"/>
          <w:tab w:val="left" w:pos="1843"/>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w:t>
      </w:r>
      <w:r w:rsidRPr="00256493">
        <w:rPr>
          <w:rFonts w:cs="Times New Roman"/>
          <w:spacing w:val="-1"/>
          <w:sz w:val="22"/>
          <w:szCs w:val="22"/>
        </w:rPr>
        <w:t>extractivi.</w:t>
      </w:r>
    </w:p>
    <w:p w14:paraId="3F4E2989" w14:textId="77777777" w:rsidR="001B3977" w:rsidRPr="00256493" w:rsidRDefault="001B3977" w:rsidP="0033417D">
      <w:pPr>
        <w:pStyle w:val="BodyText"/>
        <w:numPr>
          <w:ilvl w:val="0"/>
          <w:numId w:val="21"/>
        </w:numPr>
        <w:tabs>
          <w:tab w:val="left" w:pos="477"/>
          <w:tab w:val="left" w:pos="837"/>
        </w:tabs>
        <w:rPr>
          <w:rFonts w:cs="Times New Roman"/>
          <w:sz w:val="22"/>
          <w:szCs w:val="22"/>
        </w:rPr>
      </w:pPr>
      <w:r w:rsidRPr="00256493">
        <w:rPr>
          <w:rFonts w:cs="Times New Roman"/>
          <w:spacing w:val="-1"/>
          <w:sz w:val="22"/>
          <w:szCs w:val="22"/>
        </w:rPr>
        <w:t>Antibioticele,</w:t>
      </w:r>
      <w:r w:rsidRPr="00256493">
        <w:rPr>
          <w:rFonts w:cs="Times New Roman"/>
          <w:sz w:val="22"/>
          <w:szCs w:val="22"/>
        </w:rPr>
        <w:t xml:space="preserve"> </w:t>
      </w:r>
      <w:r w:rsidRPr="00256493">
        <w:rPr>
          <w:rFonts w:cs="Times New Roman"/>
          <w:spacing w:val="-1"/>
          <w:sz w:val="22"/>
          <w:szCs w:val="22"/>
        </w:rPr>
        <w:t>alcaloizii,</w:t>
      </w:r>
      <w:r w:rsidRPr="00256493">
        <w:rPr>
          <w:rFonts w:cs="Times New Roman"/>
          <w:sz w:val="22"/>
          <w:szCs w:val="22"/>
        </w:rPr>
        <w:t xml:space="preserve"> hormonii de</w:t>
      </w:r>
      <w:r w:rsidRPr="00256493">
        <w:rPr>
          <w:rFonts w:cs="Times New Roman"/>
          <w:spacing w:val="-1"/>
          <w:sz w:val="22"/>
          <w:szCs w:val="22"/>
        </w:rPr>
        <w:t xml:space="preserve"> creștere</w:t>
      </w:r>
      <w:r w:rsidRPr="00256493">
        <w:rPr>
          <w:rFonts w:cs="Times New Roman"/>
          <w:spacing w:val="-2"/>
          <w:sz w:val="22"/>
          <w:szCs w:val="22"/>
        </w:rPr>
        <w:t xml:space="preserve"> </w:t>
      </w:r>
      <w:r w:rsidRPr="00256493">
        <w:rPr>
          <w:rFonts w:cs="Times New Roman"/>
          <w:sz w:val="22"/>
          <w:szCs w:val="22"/>
        </w:rPr>
        <w:t>sunt:</w:t>
      </w:r>
    </w:p>
    <w:p w14:paraId="349C44A9"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w:t>
      </w:r>
      <w:r w:rsidRPr="00256493">
        <w:rPr>
          <w:rFonts w:cs="Times New Roman"/>
          <w:spacing w:val="-1"/>
          <w:sz w:val="22"/>
          <w:szCs w:val="22"/>
        </w:rPr>
        <w:t>secundari;</w:t>
      </w:r>
    </w:p>
    <w:p w14:paraId="6A02E3B4"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w:t>
      </w:r>
      <w:r w:rsidRPr="00256493">
        <w:rPr>
          <w:rFonts w:cs="Times New Roman"/>
          <w:spacing w:val="-1"/>
          <w:sz w:val="22"/>
          <w:szCs w:val="22"/>
        </w:rPr>
        <w:t>sintetici;</w:t>
      </w:r>
    </w:p>
    <w:p w14:paraId="0BE66834"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metaboliți</w:t>
      </w:r>
      <w:r w:rsidRPr="00256493">
        <w:rPr>
          <w:rFonts w:cs="Times New Roman"/>
          <w:sz w:val="22"/>
          <w:szCs w:val="22"/>
        </w:rPr>
        <w:t xml:space="preserve"> </w:t>
      </w:r>
      <w:r w:rsidRPr="00256493">
        <w:rPr>
          <w:rFonts w:cs="Times New Roman"/>
          <w:spacing w:val="-1"/>
          <w:sz w:val="22"/>
          <w:szCs w:val="22"/>
        </w:rPr>
        <w:t>primari.</w:t>
      </w:r>
    </w:p>
    <w:p w14:paraId="21385761"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z w:val="22"/>
          <w:szCs w:val="22"/>
          <w:lang w:val="fr-FR"/>
        </w:rPr>
        <w:t>Ce</w:t>
      </w:r>
      <w:r w:rsidRPr="00256493">
        <w:rPr>
          <w:rFonts w:cs="Times New Roman"/>
          <w:spacing w:val="-1"/>
          <w:sz w:val="22"/>
          <w:szCs w:val="22"/>
          <w:lang w:val="fr-FR"/>
        </w:rPr>
        <w:t xml:space="preserve"> </w:t>
      </w:r>
      <w:r w:rsidRPr="00256493">
        <w:rPr>
          <w:rFonts w:cs="Times New Roman"/>
          <w:sz w:val="22"/>
          <w:szCs w:val="22"/>
          <w:lang w:val="fr-FR"/>
        </w:rPr>
        <w:t>tip de</w:t>
      </w:r>
      <w:r w:rsidRPr="00256493">
        <w:rPr>
          <w:rFonts w:cs="Times New Roman"/>
          <w:spacing w:val="-1"/>
          <w:sz w:val="22"/>
          <w:szCs w:val="22"/>
          <w:lang w:val="fr-FR"/>
        </w:rPr>
        <w:t xml:space="preserve"> metabolism</w:t>
      </w:r>
      <w:r w:rsidRPr="00256493">
        <w:rPr>
          <w:rFonts w:cs="Times New Roman"/>
          <w:sz w:val="22"/>
          <w:szCs w:val="22"/>
          <w:lang w:val="fr-FR"/>
        </w:rPr>
        <w:t xml:space="preserve"> </w:t>
      </w:r>
      <w:r w:rsidRPr="00256493">
        <w:rPr>
          <w:rFonts w:cs="Times New Roman"/>
          <w:spacing w:val="-1"/>
          <w:sz w:val="22"/>
          <w:szCs w:val="22"/>
          <w:lang w:val="fr-FR"/>
        </w:rPr>
        <w:t>fermentativ</w:t>
      </w:r>
      <w:r w:rsidRPr="00256493">
        <w:rPr>
          <w:rFonts w:cs="Times New Roman"/>
          <w:sz w:val="22"/>
          <w:szCs w:val="22"/>
          <w:lang w:val="fr-FR"/>
        </w:rPr>
        <w:t xml:space="preserve"> </w:t>
      </w:r>
      <w:r w:rsidRPr="00256493">
        <w:rPr>
          <w:rFonts w:cs="Times New Roman"/>
          <w:spacing w:val="-1"/>
          <w:sz w:val="22"/>
          <w:szCs w:val="22"/>
          <w:lang w:val="fr-FR"/>
        </w:rPr>
        <w:t>are</w:t>
      </w:r>
      <w:r w:rsidRPr="00256493">
        <w:rPr>
          <w:rFonts w:cs="Times New Roman"/>
          <w:spacing w:val="-2"/>
          <w:sz w:val="22"/>
          <w:szCs w:val="22"/>
          <w:lang w:val="fr-FR"/>
        </w:rPr>
        <w:t xml:space="preserve"> </w:t>
      </w:r>
      <w:r w:rsidRPr="00256493">
        <w:rPr>
          <w:rFonts w:cs="Times New Roman"/>
          <w:sz w:val="22"/>
          <w:szCs w:val="22"/>
          <w:lang w:val="fr-FR"/>
        </w:rPr>
        <w:t>ca</w:t>
      </w:r>
      <w:r w:rsidRPr="00256493">
        <w:rPr>
          <w:rFonts w:cs="Times New Roman"/>
          <w:spacing w:val="-1"/>
          <w:sz w:val="22"/>
          <w:szCs w:val="22"/>
          <w:lang w:val="fr-FR"/>
        </w:rPr>
        <w:t xml:space="preserve"> rezultat</w:t>
      </w:r>
      <w:r w:rsidRPr="00256493">
        <w:rPr>
          <w:rFonts w:cs="Times New Roman"/>
          <w:sz w:val="22"/>
          <w:szCs w:val="22"/>
          <w:lang w:val="fr-FR"/>
        </w:rPr>
        <w:t xml:space="preserve"> </w:t>
      </w:r>
      <w:r w:rsidRPr="00256493">
        <w:rPr>
          <w:rFonts w:cs="Times New Roman"/>
          <w:spacing w:val="-1"/>
          <w:sz w:val="22"/>
          <w:szCs w:val="22"/>
          <w:lang w:val="fr-FR"/>
        </w:rPr>
        <w:t xml:space="preserve">obținerea </w:t>
      </w:r>
      <w:r w:rsidRPr="00256493">
        <w:rPr>
          <w:rFonts w:cs="Times New Roman"/>
          <w:sz w:val="22"/>
          <w:szCs w:val="22"/>
          <w:lang w:val="fr-FR"/>
        </w:rPr>
        <w:t>a</w:t>
      </w:r>
      <w:r w:rsidRPr="00256493">
        <w:rPr>
          <w:rFonts w:cs="Times New Roman"/>
          <w:spacing w:val="-1"/>
          <w:sz w:val="22"/>
          <w:szCs w:val="22"/>
          <w:lang w:val="fr-FR"/>
        </w:rPr>
        <w:t xml:space="preserve"> </w:t>
      </w:r>
      <w:r w:rsidRPr="00256493">
        <w:rPr>
          <w:rFonts w:cs="Times New Roman"/>
          <w:sz w:val="22"/>
          <w:szCs w:val="22"/>
          <w:lang w:val="fr-FR"/>
        </w:rPr>
        <w:t>doua</w:t>
      </w:r>
      <w:r w:rsidRPr="00256493">
        <w:rPr>
          <w:rFonts w:cs="Times New Roman"/>
          <w:spacing w:val="-1"/>
          <w:sz w:val="22"/>
          <w:szCs w:val="22"/>
          <w:lang w:val="fr-FR"/>
        </w:rPr>
        <w:t xml:space="preserve"> </w:t>
      </w:r>
      <w:r w:rsidRPr="00256493">
        <w:rPr>
          <w:rFonts w:cs="Times New Roman"/>
          <w:sz w:val="22"/>
          <w:szCs w:val="22"/>
          <w:lang w:val="fr-FR"/>
        </w:rPr>
        <w:t xml:space="preserve">sau </w:t>
      </w:r>
      <w:r w:rsidRPr="00256493">
        <w:rPr>
          <w:rFonts w:cs="Times New Roman"/>
          <w:spacing w:val="-1"/>
          <w:sz w:val="22"/>
          <w:szCs w:val="22"/>
          <w:lang w:val="fr-FR"/>
        </w:rPr>
        <w:t>mai</w:t>
      </w:r>
      <w:r w:rsidRPr="00256493">
        <w:rPr>
          <w:rFonts w:cs="Times New Roman"/>
          <w:spacing w:val="2"/>
          <w:sz w:val="22"/>
          <w:szCs w:val="22"/>
          <w:lang w:val="fr-FR"/>
        </w:rPr>
        <w:t xml:space="preserve"> </w:t>
      </w:r>
      <w:r w:rsidRPr="00256493">
        <w:rPr>
          <w:rFonts w:cs="Times New Roman"/>
          <w:sz w:val="22"/>
          <w:szCs w:val="22"/>
          <w:lang w:val="fr-FR"/>
        </w:rPr>
        <w:t xml:space="preserve">multe </w:t>
      </w:r>
      <w:r w:rsidRPr="00256493">
        <w:rPr>
          <w:rFonts w:cs="Times New Roman"/>
          <w:spacing w:val="-1"/>
          <w:sz w:val="22"/>
          <w:szCs w:val="22"/>
          <w:lang w:val="fr-FR"/>
        </w:rPr>
        <w:t>produse principale:</w:t>
      </w:r>
    </w:p>
    <w:p w14:paraId="097CD878"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heterofermentativ;</w:t>
      </w:r>
    </w:p>
    <w:p w14:paraId="158917DD"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homofermentativ;</w:t>
      </w:r>
    </w:p>
    <w:p w14:paraId="47652977"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metafermentativ.</w:t>
      </w:r>
    </w:p>
    <w:p w14:paraId="0EF48C35" w14:textId="77777777" w:rsidR="001B3977" w:rsidRPr="00256493" w:rsidRDefault="001B3977" w:rsidP="0033417D">
      <w:pPr>
        <w:pStyle w:val="BodyText"/>
        <w:numPr>
          <w:ilvl w:val="0"/>
          <w:numId w:val="21"/>
        </w:numPr>
        <w:tabs>
          <w:tab w:val="left" w:pos="477"/>
          <w:tab w:val="left" w:pos="837"/>
        </w:tabs>
        <w:rPr>
          <w:rFonts w:cs="Times New Roman"/>
          <w:sz w:val="22"/>
          <w:szCs w:val="22"/>
        </w:rPr>
      </w:pPr>
      <w:r w:rsidRPr="00256493">
        <w:rPr>
          <w:rFonts w:cs="Times New Roman"/>
          <w:spacing w:val="-1"/>
          <w:sz w:val="22"/>
          <w:szCs w:val="22"/>
        </w:rPr>
        <w:t>Penicilinele</w:t>
      </w:r>
      <w:r w:rsidRPr="00256493">
        <w:rPr>
          <w:rFonts w:cs="Times New Roman"/>
          <w:sz w:val="22"/>
          <w:szCs w:val="22"/>
        </w:rPr>
        <w:t xml:space="preserve"> </w:t>
      </w:r>
      <w:r w:rsidRPr="00256493">
        <w:rPr>
          <w:rFonts w:cs="Times New Roman"/>
          <w:spacing w:val="-1"/>
          <w:sz w:val="22"/>
          <w:szCs w:val="22"/>
        </w:rPr>
        <w:t>naturale</w:t>
      </w:r>
      <w:r w:rsidRPr="00256493">
        <w:rPr>
          <w:rFonts w:cs="Times New Roman"/>
          <w:sz w:val="22"/>
          <w:szCs w:val="22"/>
        </w:rPr>
        <w:t xml:space="preserve"> G</w:t>
      </w:r>
      <w:r w:rsidRPr="00256493">
        <w:rPr>
          <w:rFonts w:cs="Times New Roman"/>
          <w:spacing w:val="-1"/>
          <w:sz w:val="22"/>
          <w:szCs w:val="22"/>
        </w:rPr>
        <w:t xml:space="preserve"> si </w:t>
      </w:r>
      <w:r w:rsidRPr="00256493">
        <w:rPr>
          <w:rFonts w:cs="Times New Roman"/>
          <w:sz w:val="22"/>
          <w:szCs w:val="22"/>
        </w:rPr>
        <w:t>V sunt substanțe</w:t>
      </w:r>
      <w:r w:rsidRPr="00256493">
        <w:rPr>
          <w:rFonts w:cs="Times New Roman"/>
          <w:spacing w:val="-1"/>
          <w:sz w:val="22"/>
          <w:szCs w:val="22"/>
        </w:rPr>
        <w:t xml:space="preserve"> care </w:t>
      </w:r>
      <w:r w:rsidRPr="00256493">
        <w:rPr>
          <w:rFonts w:cs="Times New Roman"/>
          <w:sz w:val="22"/>
          <w:szCs w:val="22"/>
        </w:rPr>
        <w:t>conțin:</w:t>
      </w:r>
    </w:p>
    <w:p w14:paraId="56B375CA"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heterociclul</w:t>
      </w:r>
      <w:r w:rsidRPr="00256493">
        <w:rPr>
          <w:rFonts w:cs="Times New Roman"/>
          <w:spacing w:val="2"/>
          <w:sz w:val="22"/>
          <w:szCs w:val="22"/>
        </w:rPr>
        <w:t xml:space="preserve"> </w:t>
      </w:r>
      <w:r w:rsidRPr="00256493">
        <w:rPr>
          <w:rFonts w:cs="Times New Roman"/>
          <w:spacing w:val="-1"/>
          <w:sz w:val="22"/>
          <w:szCs w:val="22"/>
        </w:rPr>
        <w:t>B-lactamic</w:t>
      </w:r>
      <w:r w:rsidRPr="00256493">
        <w:rPr>
          <w:rFonts w:cs="Times New Roman"/>
          <w:sz w:val="22"/>
          <w:szCs w:val="22"/>
        </w:rPr>
        <w:t xml:space="preserve"> thiazolidin;</w:t>
      </w:r>
    </w:p>
    <w:p w14:paraId="3DBAAA7D"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ciclul</w:t>
      </w:r>
      <w:r w:rsidRPr="00256493">
        <w:rPr>
          <w:rFonts w:cs="Times New Roman"/>
          <w:sz w:val="22"/>
          <w:szCs w:val="22"/>
        </w:rPr>
        <w:t xml:space="preserve"> </w:t>
      </w:r>
      <w:r w:rsidRPr="00256493">
        <w:rPr>
          <w:rFonts w:cs="Times New Roman"/>
          <w:spacing w:val="-1"/>
          <w:sz w:val="22"/>
          <w:szCs w:val="22"/>
        </w:rPr>
        <w:t>B-lactamic</w:t>
      </w:r>
      <w:r w:rsidRPr="00256493">
        <w:rPr>
          <w:rFonts w:cs="Times New Roman"/>
          <w:sz w:val="22"/>
          <w:szCs w:val="22"/>
        </w:rPr>
        <w:t xml:space="preserve"> și ciclul </w:t>
      </w:r>
      <w:r w:rsidRPr="00256493">
        <w:rPr>
          <w:rFonts w:cs="Times New Roman"/>
          <w:spacing w:val="-1"/>
          <w:sz w:val="22"/>
          <w:szCs w:val="22"/>
        </w:rPr>
        <w:t>oxazolidinic;</w:t>
      </w:r>
    </w:p>
    <w:p w14:paraId="3D2B4AA9" w14:textId="77777777" w:rsidR="001B3977" w:rsidRPr="00256493" w:rsidRDefault="001B3977" w:rsidP="0033417D">
      <w:pPr>
        <w:pStyle w:val="BodyText"/>
        <w:numPr>
          <w:ilvl w:val="1"/>
          <w:numId w:val="21"/>
        </w:numPr>
        <w:tabs>
          <w:tab w:val="left" w:pos="837"/>
          <w:tab w:val="left" w:pos="1197"/>
        </w:tabs>
        <w:rPr>
          <w:rFonts w:cs="Times New Roman"/>
          <w:sz w:val="22"/>
          <w:szCs w:val="22"/>
        </w:rPr>
      </w:pPr>
      <w:r w:rsidRPr="00256493">
        <w:rPr>
          <w:rFonts w:cs="Times New Roman"/>
          <w:spacing w:val="-1"/>
          <w:sz w:val="22"/>
          <w:szCs w:val="22"/>
        </w:rPr>
        <w:t>heterociclul</w:t>
      </w:r>
      <w:r w:rsidRPr="00256493">
        <w:rPr>
          <w:rFonts w:cs="Times New Roman"/>
          <w:spacing w:val="2"/>
          <w:sz w:val="22"/>
          <w:szCs w:val="22"/>
        </w:rPr>
        <w:t xml:space="preserve"> </w:t>
      </w:r>
      <w:r w:rsidRPr="00256493">
        <w:rPr>
          <w:rFonts w:cs="Times New Roman"/>
          <w:spacing w:val="-1"/>
          <w:sz w:val="22"/>
          <w:szCs w:val="22"/>
        </w:rPr>
        <w:t>B-lactamic</w:t>
      </w:r>
      <w:r w:rsidRPr="00256493">
        <w:rPr>
          <w:rFonts w:cs="Times New Roman"/>
          <w:spacing w:val="1"/>
          <w:sz w:val="22"/>
          <w:szCs w:val="22"/>
        </w:rPr>
        <w:t xml:space="preserve"> </w:t>
      </w:r>
      <w:r w:rsidRPr="00256493">
        <w:rPr>
          <w:rFonts w:cs="Times New Roman"/>
          <w:spacing w:val="-1"/>
          <w:sz w:val="22"/>
          <w:szCs w:val="22"/>
        </w:rPr>
        <w:t>metazolidinic.</w:t>
      </w:r>
    </w:p>
    <w:p w14:paraId="40DC19A6" w14:textId="77777777" w:rsidR="001B3977" w:rsidRPr="00256493" w:rsidRDefault="001B3977" w:rsidP="0033417D">
      <w:pPr>
        <w:pStyle w:val="BodyText"/>
        <w:numPr>
          <w:ilvl w:val="0"/>
          <w:numId w:val="21"/>
        </w:numPr>
        <w:tabs>
          <w:tab w:val="left" w:pos="477"/>
          <w:tab w:val="left" w:pos="837"/>
        </w:tabs>
        <w:rPr>
          <w:rFonts w:cs="Times New Roman"/>
          <w:sz w:val="22"/>
          <w:szCs w:val="22"/>
        </w:rPr>
      </w:pPr>
      <w:r w:rsidRPr="00256493">
        <w:rPr>
          <w:rFonts w:cs="Times New Roman"/>
          <w:spacing w:val="-1"/>
          <w:sz w:val="22"/>
          <w:szCs w:val="22"/>
        </w:rPr>
        <w:t>Penicilinele</w:t>
      </w:r>
      <w:r w:rsidRPr="00256493">
        <w:rPr>
          <w:rFonts w:cs="Times New Roman"/>
          <w:sz w:val="22"/>
          <w:szCs w:val="22"/>
        </w:rPr>
        <w:t xml:space="preserve"> sunt produse</w:t>
      </w:r>
      <w:r w:rsidRPr="00256493">
        <w:rPr>
          <w:rFonts w:cs="Times New Roman"/>
          <w:spacing w:val="-2"/>
          <w:sz w:val="22"/>
          <w:szCs w:val="22"/>
        </w:rPr>
        <w:t xml:space="preserve"> </w:t>
      </w:r>
      <w:r w:rsidRPr="00256493">
        <w:rPr>
          <w:rFonts w:cs="Times New Roman"/>
          <w:spacing w:val="-1"/>
          <w:sz w:val="22"/>
          <w:szCs w:val="22"/>
        </w:rPr>
        <w:t>de:</w:t>
      </w:r>
    </w:p>
    <w:p w14:paraId="56D0D07E" w14:textId="77777777" w:rsidR="001B3977" w:rsidRPr="00256493" w:rsidRDefault="001B3977" w:rsidP="0033417D">
      <w:pPr>
        <w:widowControl w:val="0"/>
        <w:numPr>
          <w:ilvl w:val="1"/>
          <w:numId w:val="21"/>
        </w:numPr>
        <w:tabs>
          <w:tab w:val="left" w:pos="837"/>
          <w:tab w:val="left" w:pos="1197"/>
          <w:tab w:val="left" w:pos="1560"/>
        </w:tabs>
        <w:spacing w:after="0" w:line="240" w:lineRule="auto"/>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patulum</w:t>
      </w:r>
      <w:r w:rsidRPr="00256493">
        <w:rPr>
          <w:rFonts w:ascii="Times New Roman" w:hAnsi="Times New Roman" w:cs="Times New Roman"/>
        </w:rPr>
        <w:t>;</w:t>
      </w:r>
    </w:p>
    <w:p w14:paraId="23DB4DCA" w14:textId="77777777" w:rsidR="001B3977" w:rsidRPr="00256493" w:rsidRDefault="001B3977" w:rsidP="0033417D">
      <w:pPr>
        <w:widowControl w:val="0"/>
        <w:numPr>
          <w:ilvl w:val="1"/>
          <w:numId w:val="21"/>
        </w:numPr>
        <w:tabs>
          <w:tab w:val="left" w:pos="837"/>
          <w:tab w:val="left" w:pos="1197"/>
          <w:tab w:val="left" w:pos="1560"/>
        </w:tabs>
        <w:spacing w:after="0" w:line="240" w:lineRule="auto"/>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w:t>
      </w:r>
      <w:r w:rsidRPr="00256493">
        <w:rPr>
          <w:rFonts w:ascii="Times New Roman" w:hAnsi="Times New Roman" w:cs="Times New Roman"/>
          <w:i/>
          <w:spacing w:val="-1"/>
        </w:rPr>
        <w:t>chryzogenum</w:t>
      </w:r>
      <w:r w:rsidRPr="00256493">
        <w:rPr>
          <w:rFonts w:ascii="Times New Roman" w:hAnsi="Times New Roman" w:cs="Times New Roman"/>
          <w:spacing w:val="-1"/>
        </w:rPr>
        <w:t>;</w:t>
      </w:r>
    </w:p>
    <w:p w14:paraId="2F43F3F5" w14:textId="77777777" w:rsidR="001B3977" w:rsidRPr="00256493" w:rsidRDefault="001B3977" w:rsidP="0033417D">
      <w:pPr>
        <w:widowControl w:val="0"/>
        <w:numPr>
          <w:ilvl w:val="1"/>
          <w:numId w:val="21"/>
        </w:numPr>
        <w:tabs>
          <w:tab w:val="left" w:pos="837"/>
          <w:tab w:val="left" w:pos="1197"/>
          <w:tab w:val="left" w:pos="1560"/>
        </w:tabs>
        <w:spacing w:after="0" w:line="240" w:lineRule="auto"/>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rimosus</w:t>
      </w:r>
      <w:r w:rsidRPr="00256493">
        <w:rPr>
          <w:rFonts w:ascii="Times New Roman" w:hAnsi="Times New Roman" w:cs="Times New Roman"/>
        </w:rPr>
        <w:t>.</w:t>
      </w:r>
    </w:p>
    <w:p w14:paraId="5CF2D2F9"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ro-RO"/>
        </w:rPr>
      </w:pPr>
      <w:r w:rsidRPr="00256493">
        <w:rPr>
          <w:rFonts w:cs="Times New Roman"/>
          <w:spacing w:val="-1"/>
          <w:sz w:val="22"/>
          <w:szCs w:val="22"/>
          <w:lang w:val="ro-RO"/>
        </w:rPr>
        <w:t>Sistemul</w:t>
      </w:r>
      <w:r w:rsidRPr="00256493">
        <w:rPr>
          <w:rFonts w:cs="Times New Roman"/>
          <w:sz w:val="22"/>
          <w:szCs w:val="22"/>
          <w:lang w:val="ro-RO"/>
        </w:rPr>
        <w:t xml:space="preserve"> </w:t>
      </w:r>
      <w:r w:rsidRPr="00256493">
        <w:rPr>
          <w:rFonts w:cs="Times New Roman"/>
          <w:spacing w:val="-1"/>
          <w:sz w:val="22"/>
          <w:szCs w:val="22"/>
          <w:lang w:val="ro-RO"/>
        </w:rPr>
        <w:t>biciclic thiazolidin</w:t>
      </w:r>
      <w:r w:rsidRPr="00256493">
        <w:rPr>
          <w:rFonts w:cs="Times New Roman"/>
          <w:spacing w:val="2"/>
          <w:sz w:val="22"/>
          <w:szCs w:val="22"/>
          <w:lang w:val="ro-RO"/>
        </w:rPr>
        <w:t xml:space="preserve"> </w:t>
      </w:r>
      <w:r w:rsidRPr="00256493">
        <w:rPr>
          <w:rFonts w:cs="Times New Roman"/>
          <w:sz w:val="22"/>
          <w:szCs w:val="22"/>
          <w:lang w:val="ro-RO"/>
        </w:rPr>
        <w:t xml:space="preserve">– </w:t>
      </w:r>
      <w:r w:rsidRPr="00256493">
        <w:rPr>
          <w:rFonts w:cs="Times New Roman"/>
          <w:spacing w:val="-1"/>
          <w:sz w:val="22"/>
          <w:szCs w:val="22"/>
          <w:lang w:val="ro-RO"/>
        </w:rPr>
        <w:t>B-lactamic rezultă</w:t>
      </w:r>
      <w:r w:rsidRPr="00256493">
        <w:rPr>
          <w:rFonts w:cs="Times New Roman"/>
          <w:spacing w:val="1"/>
          <w:sz w:val="22"/>
          <w:szCs w:val="22"/>
          <w:lang w:val="ro-RO"/>
        </w:rPr>
        <w:t xml:space="preserve"> </w:t>
      </w:r>
      <w:r w:rsidRPr="00256493">
        <w:rPr>
          <w:rFonts w:cs="Times New Roman"/>
          <w:spacing w:val="-1"/>
          <w:sz w:val="22"/>
          <w:szCs w:val="22"/>
          <w:lang w:val="ro-RO"/>
        </w:rPr>
        <w:t>prin</w:t>
      </w:r>
      <w:r w:rsidRPr="00256493">
        <w:rPr>
          <w:rFonts w:cs="Times New Roman"/>
          <w:sz w:val="22"/>
          <w:szCs w:val="22"/>
          <w:lang w:val="ro-RO"/>
        </w:rPr>
        <w:t xml:space="preserve"> </w:t>
      </w:r>
      <w:r w:rsidRPr="00256493">
        <w:rPr>
          <w:rFonts w:cs="Times New Roman"/>
          <w:spacing w:val="-1"/>
          <w:sz w:val="22"/>
          <w:szCs w:val="22"/>
          <w:lang w:val="ro-RO"/>
        </w:rPr>
        <w:t xml:space="preserve">înlănțuirea biogenetică </w:t>
      </w:r>
      <w:r w:rsidRPr="00256493">
        <w:rPr>
          <w:rFonts w:cs="Times New Roman"/>
          <w:sz w:val="22"/>
          <w:szCs w:val="22"/>
          <w:lang w:val="ro-RO"/>
        </w:rPr>
        <w:t>a</w:t>
      </w:r>
      <w:r w:rsidRPr="00256493">
        <w:rPr>
          <w:rFonts w:cs="Times New Roman"/>
          <w:spacing w:val="-1"/>
          <w:sz w:val="22"/>
          <w:szCs w:val="22"/>
          <w:lang w:val="ro-RO"/>
        </w:rPr>
        <w:t xml:space="preserve"> </w:t>
      </w:r>
      <w:r w:rsidRPr="00256493">
        <w:rPr>
          <w:rFonts w:cs="Times New Roman"/>
          <w:sz w:val="22"/>
          <w:szCs w:val="22"/>
          <w:lang w:val="ro-RO"/>
        </w:rPr>
        <w:t xml:space="preserve">2 </w:t>
      </w:r>
      <w:r w:rsidRPr="00256493">
        <w:rPr>
          <w:rFonts w:cs="Times New Roman"/>
          <w:spacing w:val="-1"/>
          <w:sz w:val="22"/>
          <w:szCs w:val="22"/>
          <w:lang w:val="ro-RO"/>
        </w:rPr>
        <w:t>aminoacizi:</w:t>
      </w:r>
    </w:p>
    <w:p w14:paraId="6A94738B"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lang w:val="fr-FR"/>
        </w:rPr>
      </w:pPr>
      <w:r>
        <w:rPr>
          <w:rFonts w:cs="Times New Roman"/>
          <w:spacing w:val="-1"/>
          <w:sz w:val="22"/>
          <w:szCs w:val="22"/>
          <w:lang w:val="fr-FR"/>
        </w:rPr>
        <w:t>L</w:t>
      </w:r>
      <w:r w:rsidRPr="00256493">
        <w:rPr>
          <w:rFonts w:cs="Times New Roman"/>
          <w:spacing w:val="-1"/>
          <w:sz w:val="22"/>
          <w:szCs w:val="22"/>
          <w:lang w:val="fr-FR"/>
        </w:rPr>
        <w:t>-cisteina</w:t>
      </w:r>
      <w:r w:rsidRPr="00256493">
        <w:rPr>
          <w:rFonts w:cs="Times New Roman"/>
          <w:sz w:val="22"/>
          <w:szCs w:val="22"/>
          <w:lang w:val="fr-FR"/>
        </w:rPr>
        <w:t xml:space="preserve"> și </w:t>
      </w:r>
      <w:r>
        <w:rPr>
          <w:rFonts w:cs="Times New Roman"/>
          <w:spacing w:val="-1"/>
          <w:sz w:val="22"/>
          <w:szCs w:val="22"/>
          <w:lang w:val="fr-FR"/>
        </w:rPr>
        <w:t>D</w:t>
      </w:r>
      <w:r w:rsidRPr="00256493">
        <w:rPr>
          <w:rFonts w:cs="Times New Roman"/>
          <w:spacing w:val="-1"/>
          <w:sz w:val="22"/>
          <w:szCs w:val="22"/>
          <w:lang w:val="fr-FR"/>
        </w:rPr>
        <w:t>-valina;</w:t>
      </w:r>
    </w:p>
    <w:p w14:paraId="5C219A93"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Pr>
          <w:rFonts w:cs="Times New Roman"/>
          <w:spacing w:val="-1"/>
          <w:sz w:val="22"/>
          <w:szCs w:val="22"/>
        </w:rPr>
        <w:t>L</w:t>
      </w:r>
      <w:r w:rsidRPr="00256493">
        <w:rPr>
          <w:rFonts w:cs="Times New Roman"/>
          <w:spacing w:val="-1"/>
          <w:sz w:val="22"/>
          <w:szCs w:val="22"/>
        </w:rPr>
        <w:t>-glutamic</w:t>
      </w:r>
      <w:r w:rsidRPr="00256493">
        <w:rPr>
          <w:rFonts w:cs="Times New Roman"/>
          <w:sz w:val="22"/>
          <w:szCs w:val="22"/>
        </w:rPr>
        <w:t xml:space="preserve"> – </w:t>
      </w:r>
      <w:r>
        <w:rPr>
          <w:rFonts w:cs="Times New Roman"/>
          <w:sz w:val="22"/>
          <w:szCs w:val="22"/>
        </w:rPr>
        <w:t>L</w:t>
      </w:r>
      <w:r w:rsidRPr="00256493">
        <w:rPr>
          <w:rFonts w:cs="Times New Roman"/>
          <w:sz w:val="22"/>
          <w:szCs w:val="22"/>
        </w:rPr>
        <w:t>-lizina;</w:t>
      </w:r>
    </w:p>
    <w:p w14:paraId="1033D5A4"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Pr>
          <w:rFonts w:cs="Times New Roman"/>
          <w:sz w:val="22"/>
          <w:szCs w:val="22"/>
        </w:rPr>
        <w:t>L</w:t>
      </w:r>
      <w:r w:rsidRPr="00256493">
        <w:rPr>
          <w:rFonts w:cs="Times New Roman"/>
          <w:sz w:val="22"/>
          <w:szCs w:val="22"/>
        </w:rPr>
        <w:t>-</w:t>
      </w:r>
      <w:r w:rsidRPr="00256493">
        <w:rPr>
          <w:rFonts w:cs="Times New Roman"/>
          <w:spacing w:val="-1"/>
          <w:sz w:val="22"/>
          <w:szCs w:val="22"/>
        </w:rPr>
        <w:t xml:space="preserve"> cisteina</w:t>
      </w:r>
      <w:r w:rsidRPr="00256493">
        <w:rPr>
          <w:rFonts w:cs="Times New Roman"/>
          <w:sz w:val="22"/>
          <w:szCs w:val="22"/>
        </w:rPr>
        <w:t xml:space="preserve"> – </w:t>
      </w:r>
      <w:r>
        <w:rPr>
          <w:rFonts w:cs="Times New Roman"/>
          <w:spacing w:val="-1"/>
          <w:sz w:val="22"/>
          <w:szCs w:val="22"/>
        </w:rPr>
        <w:t>D</w:t>
      </w:r>
      <w:r w:rsidRPr="00256493">
        <w:rPr>
          <w:rFonts w:cs="Times New Roman"/>
          <w:spacing w:val="-1"/>
          <w:sz w:val="22"/>
          <w:szCs w:val="22"/>
        </w:rPr>
        <w:t>-treonina.</w:t>
      </w:r>
    </w:p>
    <w:p w14:paraId="2F97BF0F"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Pentru</w:t>
      </w:r>
      <w:r w:rsidRPr="00256493">
        <w:rPr>
          <w:rFonts w:cs="Times New Roman"/>
          <w:sz w:val="22"/>
          <w:szCs w:val="22"/>
          <w:lang w:val="fr-FR"/>
        </w:rPr>
        <w:t xml:space="preserve"> </w:t>
      </w:r>
      <w:r w:rsidRPr="00256493">
        <w:rPr>
          <w:rFonts w:cs="Times New Roman"/>
          <w:spacing w:val="-1"/>
          <w:sz w:val="22"/>
          <w:szCs w:val="22"/>
          <w:lang w:val="fr-FR"/>
        </w:rPr>
        <w:t xml:space="preserve">penicilina </w:t>
      </w:r>
      <w:r w:rsidRPr="00256493">
        <w:rPr>
          <w:rFonts w:cs="Times New Roman"/>
          <w:sz w:val="22"/>
          <w:szCs w:val="22"/>
          <w:lang w:val="fr-FR"/>
        </w:rPr>
        <w:t>G se</w:t>
      </w:r>
      <w:r w:rsidRPr="00256493">
        <w:rPr>
          <w:rFonts w:cs="Times New Roman"/>
          <w:spacing w:val="-2"/>
          <w:sz w:val="22"/>
          <w:szCs w:val="22"/>
          <w:lang w:val="fr-FR"/>
        </w:rPr>
        <w:t xml:space="preserve"> </w:t>
      </w:r>
      <w:r w:rsidRPr="00256493">
        <w:rPr>
          <w:rFonts w:cs="Times New Roman"/>
          <w:sz w:val="22"/>
          <w:szCs w:val="22"/>
          <w:lang w:val="fr-FR"/>
        </w:rPr>
        <w:t>utilizează</w:t>
      </w:r>
      <w:r w:rsidRPr="00256493">
        <w:rPr>
          <w:rFonts w:cs="Times New Roman"/>
          <w:spacing w:val="-1"/>
          <w:sz w:val="22"/>
          <w:szCs w:val="22"/>
          <w:lang w:val="fr-FR"/>
        </w:rPr>
        <w:t xml:space="preserve"> ca precursor:</w:t>
      </w:r>
    </w:p>
    <w:p w14:paraId="6B896B0D"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formaldehidă;</w:t>
      </w:r>
    </w:p>
    <w:p w14:paraId="11DCD24E"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acetaldehidă;</w:t>
      </w:r>
    </w:p>
    <w:p w14:paraId="5F7CA21F"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fenilacetamidă.</w:t>
      </w:r>
    </w:p>
    <w:p w14:paraId="4B646A69" w14:textId="77777777" w:rsidR="001B3977" w:rsidRPr="00256493" w:rsidRDefault="001B3977" w:rsidP="0033417D">
      <w:pPr>
        <w:pStyle w:val="BodyText"/>
        <w:numPr>
          <w:ilvl w:val="0"/>
          <w:numId w:val="21"/>
        </w:numPr>
        <w:tabs>
          <w:tab w:val="left" w:pos="477"/>
          <w:tab w:val="left" w:pos="837"/>
        </w:tabs>
        <w:rPr>
          <w:rFonts w:cs="Times New Roman"/>
          <w:sz w:val="22"/>
          <w:szCs w:val="22"/>
          <w:lang w:val="fr-FR"/>
        </w:rPr>
      </w:pPr>
      <w:r w:rsidRPr="00256493">
        <w:rPr>
          <w:rFonts w:cs="Times New Roman"/>
          <w:spacing w:val="-1"/>
          <w:sz w:val="22"/>
          <w:szCs w:val="22"/>
          <w:lang w:val="fr-FR"/>
        </w:rPr>
        <w:t>Pentru</w:t>
      </w:r>
      <w:r w:rsidRPr="00256493">
        <w:rPr>
          <w:rFonts w:cs="Times New Roman"/>
          <w:sz w:val="22"/>
          <w:szCs w:val="22"/>
          <w:lang w:val="fr-FR"/>
        </w:rPr>
        <w:t xml:space="preserve"> </w:t>
      </w:r>
      <w:r w:rsidRPr="00256493">
        <w:rPr>
          <w:rFonts w:cs="Times New Roman"/>
          <w:spacing w:val="-1"/>
          <w:sz w:val="22"/>
          <w:szCs w:val="22"/>
          <w:lang w:val="fr-FR"/>
        </w:rPr>
        <w:t xml:space="preserve">penicilina </w:t>
      </w:r>
      <w:r w:rsidRPr="00256493">
        <w:rPr>
          <w:rFonts w:cs="Times New Roman"/>
          <w:sz w:val="22"/>
          <w:szCs w:val="22"/>
          <w:lang w:val="fr-FR"/>
        </w:rPr>
        <w:t>V se</w:t>
      </w:r>
      <w:r w:rsidRPr="00256493">
        <w:rPr>
          <w:rFonts w:cs="Times New Roman"/>
          <w:spacing w:val="-2"/>
          <w:sz w:val="22"/>
          <w:szCs w:val="22"/>
          <w:lang w:val="fr-FR"/>
        </w:rPr>
        <w:t xml:space="preserve"> </w:t>
      </w:r>
      <w:r w:rsidRPr="00256493">
        <w:rPr>
          <w:rFonts w:cs="Times New Roman"/>
          <w:sz w:val="22"/>
          <w:szCs w:val="22"/>
          <w:lang w:val="fr-FR"/>
        </w:rPr>
        <w:t>utilizează</w:t>
      </w:r>
      <w:r w:rsidRPr="00256493">
        <w:rPr>
          <w:rFonts w:cs="Times New Roman"/>
          <w:spacing w:val="-1"/>
          <w:sz w:val="22"/>
          <w:szCs w:val="22"/>
          <w:lang w:val="fr-FR"/>
        </w:rPr>
        <w:t xml:space="preserve"> ca precursor:</w:t>
      </w:r>
    </w:p>
    <w:p w14:paraId="66530E3E"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fenilacetamida;</w:t>
      </w:r>
    </w:p>
    <w:p w14:paraId="1B564109"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acidul</w:t>
      </w:r>
      <w:r w:rsidRPr="00256493">
        <w:rPr>
          <w:rFonts w:cs="Times New Roman"/>
          <w:sz w:val="22"/>
          <w:szCs w:val="22"/>
        </w:rPr>
        <w:t xml:space="preserve"> </w:t>
      </w:r>
      <w:r w:rsidRPr="00256493">
        <w:rPr>
          <w:rFonts w:cs="Times New Roman"/>
          <w:spacing w:val="-1"/>
          <w:sz w:val="22"/>
          <w:szCs w:val="22"/>
        </w:rPr>
        <w:t>fenoxiacetic;</w:t>
      </w:r>
    </w:p>
    <w:p w14:paraId="5709A7F2" w14:textId="77777777" w:rsidR="001B3977" w:rsidRPr="00256493" w:rsidRDefault="001B3977" w:rsidP="0033417D">
      <w:pPr>
        <w:pStyle w:val="BodyText"/>
        <w:numPr>
          <w:ilvl w:val="1"/>
          <w:numId w:val="21"/>
        </w:numPr>
        <w:tabs>
          <w:tab w:val="left" w:pos="837"/>
          <w:tab w:val="left" w:pos="1197"/>
          <w:tab w:val="left" w:pos="1560"/>
        </w:tabs>
        <w:rPr>
          <w:rFonts w:cs="Times New Roman"/>
          <w:sz w:val="22"/>
          <w:szCs w:val="22"/>
        </w:rPr>
      </w:pPr>
      <w:r w:rsidRPr="00256493">
        <w:rPr>
          <w:rFonts w:cs="Times New Roman"/>
          <w:spacing w:val="-1"/>
          <w:sz w:val="22"/>
          <w:szCs w:val="22"/>
        </w:rPr>
        <w:t>acetaldehida.</w:t>
      </w:r>
    </w:p>
    <w:p w14:paraId="287CD92A" w14:textId="77777777" w:rsidR="001B3977" w:rsidRPr="00256493" w:rsidRDefault="001B3977" w:rsidP="0033417D">
      <w:pPr>
        <w:pStyle w:val="BodyText"/>
        <w:numPr>
          <w:ilvl w:val="0"/>
          <w:numId w:val="21"/>
        </w:numPr>
        <w:tabs>
          <w:tab w:val="left" w:pos="477"/>
          <w:tab w:val="left" w:pos="837"/>
        </w:tabs>
        <w:ind w:right="109"/>
        <w:jc w:val="both"/>
        <w:rPr>
          <w:rFonts w:cs="Times New Roman"/>
          <w:sz w:val="22"/>
          <w:szCs w:val="22"/>
        </w:rPr>
      </w:pPr>
      <w:r w:rsidRPr="00256493">
        <w:rPr>
          <w:rFonts w:cs="Times New Roman"/>
          <w:spacing w:val="-1"/>
          <w:sz w:val="22"/>
          <w:szCs w:val="22"/>
        </w:rPr>
        <w:t xml:space="preserve">Unitatea internatională </w:t>
      </w:r>
      <w:r w:rsidRPr="00256493">
        <w:rPr>
          <w:rFonts w:cs="Times New Roman"/>
          <w:spacing w:val="1"/>
          <w:sz w:val="22"/>
          <w:szCs w:val="22"/>
        </w:rPr>
        <w:t>de</w:t>
      </w:r>
      <w:r w:rsidRPr="00256493">
        <w:rPr>
          <w:rFonts w:cs="Times New Roman"/>
          <w:spacing w:val="-1"/>
          <w:sz w:val="22"/>
          <w:szCs w:val="22"/>
        </w:rPr>
        <w:t xml:space="preserve"> activitate</w:t>
      </w:r>
      <w:r w:rsidRPr="00256493">
        <w:rPr>
          <w:rFonts w:cs="Times New Roman"/>
          <w:sz w:val="22"/>
          <w:szCs w:val="22"/>
        </w:rPr>
        <w:t xml:space="preserve"> </w:t>
      </w:r>
      <w:r w:rsidRPr="00256493">
        <w:rPr>
          <w:rFonts w:cs="Times New Roman"/>
          <w:spacing w:val="-1"/>
          <w:sz w:val="22"/>
          <w:szCs w:val="22"/>
        </w:rPr>
        <w:t xml:space="preserve">reprezintă cantitatea </w:t>
      </w:r>
      <w:r w:rsidRPr="00256493">
        <w:rPr>
          <w:rFonts w:cs="Times New Roman"/>
          <w:sz w:val="22"/>
          <w:szCs w:val="22"/>
        </w:rPr>
        <w:t>minimă</w:t>
      </w:r>
      <w:r w:rsidRPr="00256493">
        <w:rPr>
          <w:rFonts w:cs="Times New Roman"/>
          <w:spacing w:val="-1"/>
          <w:sz w:val="22"/>
          <w:szCs w:val="22"/>
        </w:rPr>
        <w:t xml:space="preserve"> </w:t>
      </w:r>
      <w:r w:rsidRPr="00256493">
        <w:rPr>
          <w:rFonts w:cs="Times New Roman"/>
          <w:sz w:val="22"/>
          <w:szCs w:val="22"/>
        </w:rPr>
        <w:t>de</w:t>
      </w:r>
      <w:r w:rsidRPr="00256493">
        <w:rPr>
          <w:rFonts w:cs="Times New Roman"/>
          <w:spacing w:val="-1"/>
          <w:sz w:val="22"/>
          <w:szCs w:val="22"/>
        </w:rPr>
        <w:t xml:space="preserve"> antibiotic</w:t>
      </w:r>
      <w:r w:rsidRPr="00256493">
        <w:rPr>
          <w:rFonts w:cs="Times New Roman"/>
          <w:sz w:val="22"/>
          <w:szCs w:val="22"/>
        </w:rPr>
        <w:t xml:space="preserve"> pur</w:t>
      </w:r>
      <w:r w:rsidRPr="00256493">
        <w:rPr>
          <w:rFonts w:cs="Times New Roman"/>
          <w:spacing w:val="-2"/>
          <w:sz w:val="22"/>
          <w:szCs w:val="22"/>
        </w:rPr>
        <w:t xml:space="preserve"> </w:t>
      </w:r>
      <w:r w:rsidRPr="00256493">
        <w:rPr>
          <w:rFonts w:cs="Times New Roman"/>
          <w:spacing w:val="-1"/>
          <w:sz w:val="22"/>
          <w:szCs w:val="22"/>
        </w:rPr>
        <w:t>care</w:t>
      </w:r>
      <w:r w:rsidRPr="00256493">
        <w:rPr>
          <w:rFonts w:cs="Times New Roman"/>
          <w:spacing w:val="111"/>
          <w:sz w:val="22"/>
          <w:szCs w:val="22"/>
        </w:rPr>
        <w:t xml:space="preserve"> </w:t>
      </w:r>
      <w:r w:rsidRPr="00256493">
        <w:rPr>
          <w:rFonts w:cs="Times New Roman"/>
          <w:spacing w:val="-1"/>
          <w:sz w:val="22"/>
          <w:szCs w:val="22"/>
        </w:rPr>
        <w:t>inhibă:</w:t>
      </w:r>
    </w:p>
    <w:p w14:paraId="58A3E976"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fr-FR"/>
        </w:rPr>
      </w:pPr>
      <w:r w:rsidRPr="00256493">
        <w:rPr>
          <w:rFonts w:cs="Times New Roman"/>
          <w:sz w:val="22"/>
          <w:szCs w:val="22"/>
          <w:lang w:val="fr-FR"/>
        </w:rPr>
        <w:t xml:space="preserve">o </w:t>
      </w:r>
      <w:r w:rsidRPr="00256493">
        <w:rPr>
          <w:rFonts w:cs="Times New Roman"/>
          <w:spacing w:val="-1"/>
          <w:sz w:val="22"/>
          <w:szCs w:val="22"/>
          <w:lang w:val="fr-FR"/>
        </w:rPr>
        <w:t xml:space="preserve">cultură </w:t>
      </w:r>
      <w:r w:rsidRPr="00256493">
        <w:rPr>
          <w:rFonts w:cs="Times New Roman"/>
          <w:sz w:val="22"/>
          <w:szCs w:val="22"/>
          <w:lang w:val="fr-FR"/>
        </w:rPr>
        <w:t>de</w:t>
      </w:r>
      <w:r w:rsidRPr="00256493">
        <w:rPr>
          <w:rFonts w:cs="Times New Roman"/>
          <w:spacing w:val="-1"/>
          <w:sz w:val="22"/>
          <w:szCs w:val="22"/>
          <w:lang w:val="fr-FR"/>
        </w:rPr>
        <w:t xml:space="preserve"> </w:t>
      </w:r>
      <w:r w:rsidRPr="00256493">
        <w:rPr>
          <w:rFonts w:cs="Times New Roman"/>
          <w:sz w:val="22"/>
          <w:szCs w:val="22"/>
          <w:lang w:val="fr-FR"/>
        </w:rPr>
        <w:t>18 ore de</w:t>
      </w:r>
      <w:r w:rsidRPr="00256493">
        <w:rPr>
          <w:rFonts w:cs="Times New Roman"/>
          <w:spacing w:val="-1"/>
          <w:sz w:val="22"/>
          <w:szCs w:val="22"/>
          <w:lang w:val="fr-FR"/>
        </w:rPr>
        <w:t xml:space="preserve"> </w:t>
      </w:r>
      <w:r w:rsidRPr="00256493">
        <w:rPr>
          <w:rFonts w:cs="Times New Roman"/>
          <w:sz w:val="22"/>
          <w:szCs w:val="22"/>
          <w:lang w:val="fr-FR"/>
        </w:rPr>
        <w:t>stafilococ</w:t>
      </w:r>
      <w:r w:rsidRPr="00256493">
        <w:rPr>
          <w:rFonts w:cs="Times New Roman"/>
          <w:spacing w:val="-1"/>
          <w:sz w:val="22"/>
          <w:szCs w:val="22"/>
          <w:lang w:val="fr-FR"/>
        </w:rPr>
        <w:t xml:space="preserve"> auriu</w:t>
      </w:r>
      <w:r w:rsidRPr="00256493">
        <w:rPr>
          <w:rFonts w:cs="Times New Roman"/>
          <w:sz w:val="22"/>
          <w:szCs w:val="22"/>
          <w:lang w:val="fr-FR"/>
        </w:rPr>
        <w:t xml:space="preserve"> în 50 de</w:t>
      </w:r>
      <w:r w:rsidRPr="00256493">
        <w:rPr>
          <w:rFonts w:cs="Times New Roman"/>
          <w:spacing w:val="-1"/>
          <w:sz w:val="22"/>
          <w:szCs w:val="22"/>
          <w:lang w:val="fr-FR"/>
        </w:rPr>
        <w:t xml:space="preserve"> </w:t>
      </w:r>
      <w:r w:rsidRPr="00256493">
        <w:rPr>
          <w:rFonts w:cs="Times New Roman"/>
          <w:sz w:val="22"/>
          <w:szCs w:val="22"/>
          <w:lang w:val="fr-FR"/>
        </w:rPr>
        <w:t>ml</w:t>
      </w:r>
      <w:r w:rsidRPr="00256493">
        <w:rPr>
          <w:rFonts w:cs="Times New Roman"/>
          <w:spacing w:val="2"/>
          <w:sz w:val="22"/>
          <w:szCs w:val="22"/>
          <w:lang w:val="fr-FR"/>
        </w:rPr>
        <w:t xml:space="preserve"> </w:t>
      </w:r>
      <w:r w:rsidRPr="00256493">
        <w:rPr>
          <w:rFonts w:cs="Times New Roman"/>
          <w:sz w:val="22"/>
          <w:szCs w:val="22"/>
          <w:lang w:val="fr-FR"/>
        </w:rPr>
        <w:t>de</w:t>
      </w:r>
      <w:r w:rsidRPr="00256493">
        <w:rPr>
          <w:rFonts w:cs="Times New Roman"/>
          <w:spacing w:val="-1"/>
          <w:sz w:val="22"/>
          <w:szCs w:val="22"/>
          <w:lang w:val="fr-FR"/>
        </w:rPr>
        <w:t xml:space="preserve"> </w:t>
      </w:r>
      <w:r w:rsidRPr="00256493">
        <w:rPr>
          <w:rFonts w:cs="Times New Roman"/>
          <w:sz w:val="22"/>
          <w:szCs w:val="22"/>
          <w:lang w:val="fr-FR"/>
        </w:rPr>
        <w:t>bulion;</w:t>
      </w:r>
    </w:p>
    <w:p w14:paraId="23403F77"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fr-FR"/>
        </w:rPr>
      </w:pPr>
      <w:r w:rsidRPr="00256493">
        <w:rPr>
          <w:rFonts w:cs="Times New Roman"/>
          <w:sz w:val="22"/>
          <w:szCs w:val="22"/>
          <w:lang w:val="fr-FR"/>
        </w:rPr>
        <w:t xml:space="preserve">o </w:t>
      </w:r>
      <w:r w:rsidRPr="00256493">
        <w:rPr>
          <w:rFonts w:cs="Times New Roman"/>
          <w:spacing w:val="-1"/>
          <w:sz w:val="22"/>
          <w:szCs w:val="22"/>
          <w:lang w:val="fr-FR"/>
        </w:rPr>
        <w:t xml:space="preserve">cultură </w:t>
      </w:r>
      <w:r w:rsidRPr="00256493">
        <w:rPr>
          <w:rFonts w:cs="Times New Roman"/>
          <w:sz w:val="22"/>
          <w:szCs w:val="22"/>
          <w:lang w:val="fr-FR"/>
        </w:rPr>
        <w:t>de</w:t>
      </w:r>
      <w:r w:rsidRPr="00256493">
        <w:rPr>
          <w:rFonts w:cs="Times New Roman"/>
          <w:spacing w:val="-1"/>
          <w:sz w:val="22"/>
          <w:szCs w:val="22"/>
          <w:lang w:val="fr-FR"/>
        </w:rPr>
        <w:t xml:space="preserve"> </w:t>
      </w:r>
      <w:r w:rsidRPr="00256493">
        <w:rPr>
          <w:rFonts w:cs="Times New Roman"/>
          <w:sz w:val="22"/>
          <w:szCs w:val="22"/>
          <w:lang w:val="fr-FR"/>
        </w:rPr>
        <w:t>48 de</w:t>
      </w:r>
      <w:r w:rsidRPr="00256493">
        <w:rPr>
          <w:rFonts w:cs="Times New Roman"/>
          <w:spacing w:val="-1"/>
          <w:sz w:val="22"/>
          <w:szCs w:val="22"/>
          <w:lang w:val="fr-FR"/>
        </w:rPr>
        <w:t xml:space="preserve"> </w:t>
      </w:r>
      <w:r w:rsidRPr="00256493">
        <w:rPr>
          <w:rFonts w:cs="Times New Roman"/>
          <w:sz w:val="22"/>
          <w:szCs w:val="22"/>
          <w:lang w:val="fr-FR"/>
        </w:rPr>
        <w:t>ore</w:t>
      </w:r>
      <w:r w:rsidRPr="00256493">
        <w:rPr>
          <w:rFonts w:cs="Times New Roman"/>
          <w:spacing w:val="-2"/>
          <w:sz w:val="22"/>
          <w:szCs w:val="22"/>
          <w:lang w:val="fr-FR"/>
        </w:rPr>
        <w:t xml:space="preserve"> </w:t>
      </w:r>
      <w:r w:rsidRPr="00256493">
        <w:rPr>
          <w:rFonts w:cs="Times New Roman"/>
          <w:spacing w:val="1"/>
          <w:sz w:val="22"/>
          <w:szCs w:val="22"/>
          <w:lang w:val="fr-FR"/>
        </w:rPr>
        <w:t xml:space="preserve">de </w:t>
      </w:r>
      <w:r w:rsidRPr="00256493">
        <w:rPr>
          <w:rFonts w:cs="Times New Roman"/>
          <w:spacing w:val="-1"/>
          <w:sz w:val="22"/>
          <w:szCs w:val="22"/>
          <w:lang w:val="fr-FR"/>
        </w:rPr>
        <w:t>streptococ</w:t>
      </w:r>
      <w:r w:rsidRPr="00256493">
        <w:rPr>
          <w:rFonts w:cs="Times New Roman"/>
          <w:spacing w:val="-2"/>
          <w:sz w:val="22"/>
          <w:szCs w:val="22"/>
          <w:lang w:val="fr-FR"/>
        </w:rPr>
        <w:t xml:space="preserve"> </w:t>
      </w:r>
      <w:r w:rsidRPr="00256493">
        <w:rPr>
          <w:rFonts w:cs="Times New Roman"/>
          <w:spacing w:val="-1"/>
          <w:sz w:val="22"/>
          <w:szCs w:val="22"/>
          <w:lang w:val="fr-FR"/>
        </w:rPr>
        <w:t>dezvoltată</w:t>
      </w:r>
      <w:r w:rsidRPr="00256493">
        <w:rPr>
          <w:rFonts w:cs="Times New Roman"/>
          <w:sz w:val="22"/>
          <w:szCs w:val="22"/>
          <w:lang w:val="fr-FR"/>
        </w:rPr>
        <w:t xml:space="preserve"> la</w:t>
      </w:r>
      <w:r w:rsidRPr="00256493">
        <w:rPr>
          <w:rFonts w:cs="Times New Roman"/>
          <w:spacing w:val="-1"/>
          <w:sz w:val="22"/>
          <w:szCs w:val="22"/>
          <w:lang w:val="fr-FR"/>
        </w:rPr>
        <w:t xml:space="preserve"> </w:t>
      </w:r>
      <w:r w:rsidRPr="00256493">
        <w:rPr>
          <w:rFonts w:cs="Times New Roman"/>
          <w:spacing w:val="1"/>
          <w:sz w:val="22"/>
          <w:szCs w:val="22"/>
          <w:lang w:val="fr-FR"/>
        </w:rPr>
        <w:t>3</w:t>
      </w:r>
      <w:r>
        <w:rPr>
          <w:rFonts w:cs="Times New Roman"/>
          <w:spacing w:val="1"/>
          <w:sz w:val="22"/>
          <w:szCs w:val="22"/>
          <w:lang w:val="fr-FR"/>
        </w:rPr>
        <w:t>8</w:t>
      </w:r>
      <w:r w:rsidRPr="0057335D">
        <w:rPr>
          <w:rFonts w:cs="Times New Roman"/>
          <w:spacing w:val="1"/>
          <w:sz w:val="22"/>
          <w:szCs w:val="22"/>
          <w:vertAlign w:val="superscript"/>
          <w:lang w:val="fr-FR"/>
        </w:rPr>
        <w:t>o</w:t>
      </w:r>
      <w:r w:rsidRPr="00256493">
        <w:rPr>
          <w:rFonts w:cs="Times New Roman"/>
          <w:sz w:val="22"/>
          <w:szCs w:val="22"/>
          <w:lang w:val="fr-FR"/>
        </w:rPr>
        <w:t>C;</w:t>
      </w:r>
    </w:p>
    <w:p w14:paraId="72CF8BC6"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fr-FR"/>
        </w:rPr>
      </w:pPr>
      <w:r w:rsidRPr="00256493">
        <w:rPr>
          <w:rFonts w:cs="Times New Roman"/>
          <w:sz w:val="22"/>
          <w:szCs w:val="22"/>
          <w:lang w:val="fr-FR"/>
        </w:rPr>
        <w:t xml:space="preserve">o </w:t>
      </w:r>
      <w:r w:rsidRPr="00256493">
        <w:rPr>
          <w:rFonts w:cs="Times New Roman"/>
          <w:spacing w:val="-1"/>
          <w:sz w:val="22"/>
          <w:szCs w:val="22"/>
          <w:lang w:val="fr-FR"/>
        </w:rPr>
        <w:t xml:space="preserve">cultura </w:t>
      </w:r>
      <w:r w:rsidRPr="00256493">
        <w:rPr>
          <w:rFonts w:cs="Times New Roman"/>
          <w:sz w:val="22"/>
          <w:szCs w:val="22"/>
          <w:lang w:val="fr-FR"/>
        </w:rPr>
        <w:t>de</w:t>
      </w:r>
      <w:r w:rsidRPr="00256493">
        <w:rPr>
          <w:rFonts w:cs="Times New Roman"/>
          <w:spacing w:val="-1"/>
          <w:sz w:val="22"/>
          <w:szCs w:val="22"/>
          <w:lang w:val="fr-FR"/>
        </w:rPr>
        <w:t xml:space="preserve"> </w:t>
      </w:r>
      <w:r w:rsidRPr="00256493">
        <w:rPr>
          <w:rFonts w:cs="Times New Roman"/>
          <w:sz w:val="22"/>
          <w:szCs w:val="22"/>
          <w:lang w:val="fr-FR"/>
        </w:rPr>
        <w:t>24 de</w:t>
      </w:r>
      <w:r w:rsidRPr="00256493">
        <w:rPr>
          <w:rFonts w:cs="Times New Roman"/>
          <w:spacing w:val="-1"/>
          <w:sz w:val="22"/>
          <w:szCs w:val="22"/>
          <w:lang w:val="fr-FR"/>
        </w:rPr>
        <w:t xml:space="preserve"> </w:t>
      </w:r>
      <w:r w:rsidRPr="00256493">
        <w:rPr>
          <w:rFonts w:cs="Times New Roman"/>
          <w:sz w:val="22"/>
          <w:szCs w:val="22"/>
          <w:lang w:val="fr-FR"/>
        </w:rPr>
        <w:t>ore</w:t>
      </w:r>
      <w:r w:rsidRPr="00256493">
        <w:rPr>
          <w:rFonts w:cs="Times New Roman"/>
          <w:spacing w:val="-2"/>
          <w:sz w:val="22"/>
          <w:szCs w:val="22"/>
          <w:lang w:val="fr-FR"/>
        </w:rPr>
        <w:t xml:space="preserve"> </w:t>
      </w:r>
      <w:r w:rsidRPr="00256493">
        <w:rPr>
          <w:rFonts w:cs="Times New Roman"/>
          <w:spacing w:val="1"/>
          <w:sz w:val="22"/>
          <w:szCs w:val="22"/>
          <w:lang w:val="fr-FR"/>
        </w:rPr>
        <w:t xml:space="preserve">de </w:t>
      </w:r>
      <w:r w:rsidRPr="00256493">
        <w:rPr>
          <w:rFonts w:cs="Times New Roman"/>
          <w:spacing w:val="-1"/>
          <w:sz w:val="22"/>
          <w:szCs w:val="22"/>
          <w:lang w:val="fr-FR"/>
        </w:rPr>
        <w:t>meningococ,</w:t>
      </w:r>
      <w:r w:rsidRPr="00256493">
        <w:rPr>
          <w:rFonts w:cs="Times New Roman"/>
          <w:sz w:val="22"/>
          <w:szCs w:val="22"/>
          <w:lang w:val="fr-FR"/>
        </w:rPr>
        <w:t xml:space="preserve"> în </w:t>
      </w:r>
      <w:r w:rsidRPr="00256493">
        <w:rPr>
          <w:rFonts w:cs="Times New Roman"/>
          <w:spacing w:val="-1"/>
          <w:sz w:val="22"/>
          <w:szCs w:val="22"/>
          <w:lang w:val="fr-FR"/>
        </w:rPr>
        <w:t>mediu</w:t>
      </w:r>
      <w:r w:rsidRPr="00256493">
        <w:rPr>
          <w:rFonts w:cs="Times New Roman"/>
          <w:sz w:val="22"/>
          <w:szCs w:val="22"/>
          <w:lang w:val="fr-FR"/>
        </w:rPr>
        <w:t xml:space="preserve"> solid.</w:t>
      </w:r>
    </w:p>
    <w:p w14:paraId="1F321914"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Care</w:t>
      </w:r>
      <w:r w:rsidRPr="00256493">
        <w:rPr>
          <w:rFonts w:cs="Times New Roman"/>
          <w:spacing w:val="-2"/>
          <w:sz w:val="22"/>
          <w:szCs w:val="22"/>
          <w:lang w:val="fr-FR"/>
        </w:rPr>
        <w:t xml:space="preserve"> </w:t>
      </w:r>
      <w:r w:rsidRPr="00256493">
        <w:rPr>
          <w:rFonts w:cs="Times New Roman"/>
          <w:spacing w:val="-1"/>
          <w:sz w:val="22"/>
          <w:szCs w:val="22"/>
          <w:lang w:val="fr-FR"/>
        </w:rPr>
        <w:t>este</w:t>
      </w:r>
      <w:r w:rsidRPr="00256493">
        <w:rPr>
          <w:rFonts w:cs="Times New Roman"/>
          <w:spacing w:val="1"/>
          <w:sz w:val="22"/>
          <w:szCs w:val="22"/>
          <w:lang w:val="fr-FR"/>
        </w:rPr>
        <w:t xml:space="preserve"> </w:t>
      </w:r>
      <w:r w:rsidRPr="00256493">
        <w:rPr>
          <w:rFonts w:cs="Times New Roman"/>
          <w:spacing w:val="-1"/>
          <w:sz w:val="22"/>
          <w:szCs w:val="22"/>
          <w:lang w:val="fr-FR"/>
        </w:rPr>
        <w:t>cel</w:t>
      </w:r>
      <w:r w:rsidRPr="00256493">
        <w:rPr>
          <w:rFonts w:cs="Times New Roman"/>
          <w:sz w:val="22"/>
          <w:szCs w:val="22"/>
          <w:lang w:val="fr-FR"/>
        </w:rPr>
        <w:t xml:space="preserve"> </w:t>
      </w:r>
      <w:r w:rsidRPr="00256493">
        <w:rPr>
          <w:rFonts w:cs="Times New Roman"/>
          <w:spacing w:val="-1"/>
          <w:sz w:val="22"/>
          <w:szCs w:val="22"/>
          <w:lang w:val="fr-FR"/>
        </w:rPr>
        <w:t>mai</w:t>
      </w:r>
      <w:r w:rsidRPr="00256493">
        <w:rPr>
          <w:rFonts w:cs="Times New Roman"/>
          <w:sz w:val="22"/>
          <w:szCs w:val="22"/>
          <w:lang w:val="fr-FR"/>
        </w:rPr>
        <w:t xml:space="preserve"> important </w:t>
      </w:r>
      <w:r w:rsidRPr="00256493">
        <w:rPr>
          <w:rFonts w:cs="Times New Roman"/>
          <w:spacing w:val="-1"/>
          <w:sz w:val="22"/>
          <w:szCs w:val="22"/>
          <w:lang w:val="fr-FR"/>
        </w:rPr>
        <w:t>gen</w:t>
      </w:r>
      <w:r w:rsidRPr="00256493">
        <w:rPr>
          <w:rFonts w:cs="Times New Roman"/>
          <w:sz w:val="22"/>
          <w:szCs w:val="22"/>
          <w:lang w:val="fr-FR"/>
        </w:rPr>
        <w:t xml:space="preserve"> </w:t>
      </w:r>
      <w:r w:rsidRPr="00256493">
        <w:rPr>
          <w:rFonts w:cs="Times New Roman"/>
          <w:spacing w:val="1"/>
          <w:sz w:val="22"/>
          <w:szCs w:val="22"/>
          <w:lang w:val="fr-FR"/>
        </w:rPr>
        <w:t>de</w:t>
      </w:r>
      <w:r w:rsidRPr="00256493">
        <w:rPr>
          <w:rFonts w:cs="Times New Roman"/>
          <w:spacing w:val="-1"/>
          <w:sz w:val="22"/>
          <w:szCs w:val="22"/>
          <w:lang w:val="fr-FR"/>
        </w:rPr>
        <w:t xml:space="preserve"> microorganisme producător</w:t>
      </w:r>
      <w:r w:rsidRPr="00256493">
        <w:rPr>
          <w:rFonts w:cs="Times New Roman"/>
          <w:sz w:val="22"/>
          <w:szCs w:val="22"/>
          <w:lang w:val="fr-FR"/>
        </w:rPr>
        <w:t xml:space="preserve"> de</w:t>
      </w:r>
      <w:r w:rsidRPr="00256493">
        <w:rPr>
          <w:rFonts w:cs="Times New Roman"/>
          <w:spacing w:val="-2"/>
          <w:sz w:val="22"/>
          <w:szCs w:val="22"/>
          <w:lang w:val="fr-FR"/>
        </w:rPr>
        <w:t xml:space="preserve"> </w:t>
      </w:r>
      <w:r w:rsidRPr="00256493">
        <w:rPr>
          <w:rFonts w:cs="Times New Roman"/>
          <w:spacing w:val="-1"/>
          <w:sz w:val="22"/>
          <w:szCs w:val="22"/>
          <w:lang w:val="fr-FR"/>
        </w:rPr>
        <w:t>antibiotice?</w:t>
      </w:r>
    </w:p>
    <w:p w14:paraId="5FF8C857"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Streptococcus</w:t>
      </w:r>
      <w:r w:rsidRPr="00256493">
        <w:rPr>
          <w:rFonts w:ascii="Times New Roman" w:hAnsi="Times New Roman" w:cs="Times New Roman"/>
          <w:spacing w:val="-1"/>
        </w:rPr>
        <w:t>;</w:t>
      </w:r>
    </w:p>
    <w:p w14:paraId="662A94A9"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spacing w:val="-1"/>
        </w:rPr>
        <w:t>;</w:t>
      </w:r>
    </w:p>
    <w:p w14:paraId="0A95F62F" w14:textId="77777777" w:rsidR="001B3977" w:rsidRPr="00256493" w:rsidRDefault="001B3977" w:rsidP="0033417D">
      <w:pPr>
        <w:widowControl w:val="0"/>
        <w:numPr>
          <w:ilvl w:val="1"/>
          <w:numId w:val="21"/>
        </w:numPr>
        <w:tabs>
          <w:tab w:val="left" w:pos="837"/>
          <w:tab w:val="left" w:pos="1197"/>
          <w:tab w:val="left" w:pos="1560"/>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spacing w:val="-1"/>
        </w:rPr>
        <w:t>.</w:t>
      </w:r>
    </w:p>
    <w:p w14:paraId="361213EF"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Streptomicina este</w:t>
      </w:r>
      <w:r w:rsidRPr="00256493">
        <w:rPr>
          <w:rFonts w:cs="Times New Roman"/>
          <w:sz w:val="22"/>
          <w:szCs w:val="22"/>
        </w:rPr>
        <w:t xml:space="preserve"> produsă</w:t>
      </w:r>
      <w:r w:rsidRPr="00256493">
        <w:rPr>
          <w:rFonts w:cs="Times New Roman"/>
          <w:spacing w:val="-1"/>
          <w:sz w:val="22"/>
          <w:szCs w:val="22"/>
        </w:rPr>
        <w:t xml:space="preserve"> de:</w:t>
      </w:r>
    </w:p>
    <w:p w14:paraId="6E938DC4"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lastRenderedPageBreak/>
        <w:t>Streptomyces</w:t>
      </w:r>
      <w:r w:rsidRPr="00256493">
        <w:rPr>
          <w:rFonts w:ascii="Times New Roman" w:hAnsi="Times New Roman" w:cs="Times New Roman"/>
          <w:i/>
        </w:rPr>
        <w:t xml:space="preserve"> griseus</w:t>
      </w:r>
      <w:r w:rsidRPr="00256493">
        <w:rPr>
          <w:rFonts w:ascii="Times New Roman" w:hAnsi="Times New Roman" w:cs="Times New Roman"/>
        </w:rPr>
        <w:t>;</w:t>
      </w:r>
    </w:p>
    <w:p w14:paraId="2DB27F28"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rimosus</w:t>
      </w:r>
      <w:r w:rsidRPr="00256493">
        <w:rPr>
          <w:rFonts w:ascii="Times New Roman" w:hAnsi="Times New Roman" w:cs="Times New Roman"/>
        </w:rPr>
        <w:t>;</w:t>
      </w:r>
    </w:p>
    <w:p w14:paraId="33C4EB30"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laurentii</w:t>
      </w:r>
      <w:r w:rsidRPr="00256493">
        <w:rPr>
          <w:rFonts w:ascii="Times New Roman" w:hAnsi="Times New Roman" w:cs="Times New Roman"/>
        </w:rPr>
        <w:t>.</w:t>
      </w:r>
    </w:p>
    <w:p w14:paraId="247F591F"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Neomicina</w:t>
      </w:r>
      <w:r w:rsidRPr="00256493">
        <w:rPr>
          <w:rFonts w:cs="Times New Roman"/>
          <w:sz w:val="22"/>
          <w:szCs w:val="22"/>
        </w:rPr>
        <w:t xml:space="preserve"> </w:t>
      </w:r>
      <w:r w:rsidRPr="00256493">
        <w:rPr>
          <w:rFonts w:cs="Times New Roman"/>
          <w:spacing w:val="-1"/>
          <w:sz w:val="22"/>
          <w:szCs w:val="22"/>
        </w:rPr>
        <w:t>este</w:t>
      </w:r>
      <w:r w:rsidRPr="00256493">
        <w:rPr>
          <w:rFonts w:cs="Times New Roman"/>
          <w:sz w:val="22"/>
          <w:szCs w:val="22"/>
        </w:rPr>
        <w:t xml:space="preserve"> produsă </w:t>
      </w:r>
      <w:r w:rsidRPr="00256493">
        <w:rPr>
          <w:rFonts w:cs="Times New Roman"/>
          <w:spacing w:val="-1"/>
          <w:sz w:val="22"/>
          <w:szCs w:val="22"/>
        </w:rPr>
        <w:t>de:</w:t>
      </w:r>
    </w:p>
    <w:p w14:paraId="448AB515"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spacing w:val="-1"/>
        </w:rPr>
        <w:t>curacoi</w:t>
      </w:r>
      <w:r w:rsidRPr="00256493">
        <w:rPr>
          <w:rFonts w:ascii="Times New Roman" w:hAnsi="Times New Roman" w:cs="Times New Roman"/>
          <w:spacing w:val="-1"/>
        </w:rPr>
        <w:t>;</w:t>
      </w:r>
    </w:p>
    <w:p w14:paraId="1851B0A9"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spacing w:val="-1"/>
        </w:rPr>
        <w:t>coelicolor</w:t>
      </w:r>
      <w:r w:rsidRPr="00256493">
        <w:rPr>
          <w:rFonts w:ascii="Times New Roman" w:hAnsi="Times New Roman" w:cs="Times New Roman"/>
          <w:spacing w:val="-1"/>
        </w:rPr>
        <w:t>;</w:t>
      </w:r>
    </w:p>
    <w:p w14:paraId="10F3088E"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fradiae</w:t>
      </w:r>
      <w:r w:rsidRPr="00256493">
        <w:rPr>
          <w:rFonts w:ascii="Times New Roman" w:hAnsi="Times New Roman" w:cs="Times New Roman"/>
        </w:rPr>
        <w:t>.</w:t>
      </w:r>
    </w:p>
    <w:p w14:paraId="569BFC29"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Eritromicina</w:t>
      </w:r>
      <w:r w:rsidRPr="00256493">
        <w:rPr>
          <w:rFonts w:cs="Times New Roman"/>
          <w:sz w:val="22"/>
          <w:szCs w:val="22"/>
        </w:rPr>
        <w:t xml:space="preserve"> </w:t>
      </w:r>
      <w:r w:rsidRPr="00256493">
        <w:rPr>
          <w:rFonts w:cs="Times New Roman"/>
          <w:spacing w:val="-1"/>
          <w:sz w:val="22"/>
          <w:szCs w:val="22"/>
        </w:rPr>
        <w:t>este</w:t>
      </w:r>
      <w:r w:rsidRPr="00256493">
        <w:rPr>
          <w:rFonts w:cs="Times New Roman"/>
          <w:sz w:val="22"/>
          <w:szCs w:val="22"/>
        </w:rPr>
        <w:t xml:space="preserve"> produsă</w:t>
      </w:r>
      <w:r w:rsidRPr="00256493">
        <w:rPr>
          <w:rFonts w:cs="Times New Roman"/>
          <w:spacing w:val="-1"/>
          <w:sz w:val="22"/>
          <w:szCs w:val="22"/>
        </w:rPr>
        <w:t xml:space="preserve"> de:</w:t>
      </w:r>
    </w:p>
    <w:p w14:paraId="3925A329"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rPr>
        <w:t>venezuelae</w:t>
      </w:r>
      <w:r w:rsidRPr="00256493">
        <w:rPr>
          <w:rFonts w:ascii="Times New Roman" w:hAnsi="Times New Roman" w:cs="Times New Roman"/>
        </w:rPr>
        <w:t>;</w:t>
      </w:r>
    </w:p>
    <w:p w14:paraId="73F135CE"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spacing w:val="-1"/>
        </w:rPr>
        <w:t>erythreus</w:t>
      </w:r>
      <w:r w:rsidRPr="00256493">
        <w:rPr>
          <w:rFonts w:ascii="Times New Roman" w:hAnsi="Times New Roman" w:cs="Times New Roman"/>
          <w:spacing w:val="-1"/>
        </w:rPr>
        <w:t>;</w:t>
      </w:r>
    </w:p>
    <w:p w14:paraId="07AA1ED8"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parvulus</w:t>
      </w:r>
      <w:r w:rsidRPr="00256493">
        <w:rPr>
          <w:rFonts w:ascii="Times New Roman" w:hAnsi="Times New Roman" w:cs="Times New Roman"/>
        </w:rPr>
        <w:t>.</w:t>
      </w:r>
    </w:p>
    <w:p w14:paraId="246DF373"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Nistatina este</w:t>
      </w:r>
      <w:r w:rsidRPr="00256493">
        <w:rPr>
          <w:rFonts w:cs="Times New Roman"/>
          <w:sz w:val="22"/>
          <w:szCs w:val="22"/>
        </w:rPr>
        <w:t xml:space="preserve"> </w:t>
      </w:r>
      <w:r w:rsidRPr="00256493">
        <w:rPr>
          <w:rFonts w:cs="Times New Roman"/>
          <w:spacing w:val="-1"/>
          <w:sz w:val="22"/>
          <w:szCs w:val="22"/>
        </w:rPr>
        <w:t xml:space="preserve">produsă </w:t>
      </w:r>
      <w:r w:rsidRPr="00256493">
        <w:rPr>
          <w:rFonts w:cs="Times New Roman"/>
          <w:spacing w:val="1"/>
          <w:sz w:val="22"/>
          <w:szCs w:val="22"/>
        </w:rPr>
        <w:t>de:</w:t>
      </w:r>
    </w:p>
    <w:p w14:paraId="29215859"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noursei</w:t>
      </w:r>
      <w:r w:rsidRPr="00256493">
        <w:rPr>
          <w:rFonts w:ascii="Times New Roman" w:hAnsi="Times New Roman" w:cs="Times New Roman"/>
        </w:rPr>
        <w:t>;</w:t>
      </w:r>
    </w:p>
    <w:p w14:paraId="7F471270"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aureofaciens</w:t>
      </w:r>
      <w:r w:rsidRPr="00256493">
        <w:rPr>
          <w:rFonts w:ascii="Times New Roman" w:hAnsi="Times New Roman" w:cs="Times New Roman"/>
        </w:rPr>
        <w:t>;</w:t>
      </w:r>
    </w:p>
    <w:p w14:paraId="649B5729"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rPr>
        <w:t>clavuligerus</w:t>
      </w:r>
      <w:r w:rsidRPr="00256493">
        <w:rPr>
          <w:rFonts w:ascii="Times New Roman" w:hAnsi="Times New Roman" w:cs="Times New Roman"/>
        </w:rPr>
        <w:t>.</w:t>
      </w:r>
    </w:p>
    <w:p w14:paraId="366B9F21"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Bacitracina</w:t>
      </w:r>
      <w:r w:rsidRPr="00256493">
        <w:rPr>
          <w:rFonts w:cs="Times New Roman"/>
          <w:spacing w:val="1"/>
          <w:sz w:val="22"/>
          <w:szCs w:val="22"/>
        </w:rPr>
        <w:t xml:space="preserve"> </w:t>
      </w:r>
      <w:r w:rsidRPr="00256493">
        <w:rPr>
          <w:rFonts w:cs="Times New Roman"/>
          <w:spacing w:val="-1"/>
          <w:sz w:val="22"/>
          <w:szCs w:val="22"/>
        </w:rPr>
        <w:t>este</w:t>
      </w:r>
      <w:r w:rsidRPr="00256493">
        <w:rPr>
          <w:rFonts w:cs="Times New Roman"/>
          <w:sz w:val="22"/>
          <w:szCs w:val="22"/>
        </w:rPr>
        <w:t xml:space="preserve"> </w:t>
      </w:r>
      <w:r w:rsidRPr="00256493">
        <w:rPr>
          <w:rFonts w:cs="Times New Roman"/>
          <w:spacing w:val="-1"/>
          <w:sz w:val="22"/>
          <w:szCs w:val="22"/>
        </w:rPr>
        <w:t>produsă</w:t>
      </w:r>
      <w:r w:rsidRPr="00256493">
        <w:rPr>
          <w:rFonts w:cs="Times New Roman"/>
          <w:spacing w:val="1"/>
          <w:sz w:val="22"/>
          <w:szCs w:val="22"/>
        </w:rPr>
        <w:t xml:space="preserve"> </w:t>
      </w:r>
      <w:r w:rsidRPr="00256493">
        <w:rPr>
          <w:rFonts w:cs="Times New Roman"/>
          <w:spacing w:val="-1"/>
          <w:sz w:val="22"/>
          <w:szCs w:val="22"/>
        </w:rPr>
        <w:t>de:</w:t>
      </w:r>
    </w:p>
    <w:p w14:paraId="59C489A8"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Bacillus</w:t>
      </w:r>
      <w:r w:rsidRPr="00256493">
        <w:rPr>
          <w:rFonts w:ascii="Times New Roman" w:hAnsi="Times New Roman" w:cs="Times New Roman"/>
          <w:i/>
        </w:rPr>
        <w:t xml:space="preserve"> </w:t>
      </w:r>
      <w:r w:rsidRPr="00256493">
        <w:rPr>
          <w:rFonts w:ascii="Times New Roman" w:hAnsi="Times New Roman" w:cs="Times New Roman"/>
          <w:i/>
          <w:spacing w:val="-1"/>
        </w:rPr>
        <w:t>licheniformis</w:t>
      </w:r>
      <w:r w:rsidRPr="00256493">
        <w:rPr>
          <w:rFonts w:ascii="Times New Roman" w:hAnsi="Times New Roman" w:cs="Times New Roman"/>
          <w:spacing w:val="-1"/>
        </w:rPr>
        <w:t>;</w:t>
      </w:r>
    </w:p>
    <w:p w14:paraId="63E1D59C"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Bacillus</w:t>
      </w:r>
      <w:r w:rsidRPr="00256493">
        <w:rPr>
          <w:rFonts w:ascii="Times New Roman" w:hAnsi="Times New Roman" w:cs="Times New Roman"/>
          <w:i/>
        </w:rPr>
        <w:t xml:space="preserve"> </w:t>
      </w:r>
      <w:r w:rsidRPr="00256493">
        <w:rPr>
          <w:rFonts w:ascii="Times New Roman" w:hAnsi="Times New Roman" w:cs="Times New Roman"/>
          <w:i/>
          <w:spacing w:val="-1"/>
        </w:rPr>
        <w:t>polymyxa</w:t>
      </w:r>
      <w:r w:rsidRPr="00256493">
        <w:rPr>
          <w:rFonts w:ascii="Times New Roman" w:hAnsi="Times New Roman" w:cs="Times New Roman"/>
          <w:spacing w:val="-1"/>
        </w:rPr>
        <w:t>;</w:t>
      </w:r>
    </w:p>
    <w:p w14:paraId="69CCAADE" w14:textId="77777777" w:rsidR="001B3977" w:rsidRPr="00256493" w:rsidRDefault="001B3977" w:rsidP="0033417D">
      <w:pPr>
        <w:widowControl w:val="0"/>
        <w:numPr>
          <w:ilvl w:val="1"/>
          <w:numId w:val="21"/>
        </w:numPr>
        <w:tabs>
          <w:tab w:val="left" w:pos="837"/>
          <w:tab w:val="left" w:pos="1197"/>
          <w:tab w:val="left" w:pos="1701"/>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Bacillus</w:t>
      </w:r>
      <w:r w:rsidRPr="00256493">
        <w:rPr>
          <w:rFonts w:ascii="Times New Roman" w:hAnsi="Times New Roman" w:cs="Times New Roman"/>
          <w:i/>
          <w:spacing w:val="1"/>
        </w:rPr>
        <w:t xml:space="preserve"> </w:t>
      </w:r>
      <w:r w:rsidRPr="00256493">
        <w:rPr>
          <w:rFonts w:ascii="Times New Roman" w:hAnsi="Times New Roman" w:cs="Times New Roman"/>
          <w:i/>
        </w:rPr>
        <w:t>subtilis</w:t>
      </w:r>
      <w:r w:rsidRPr="00256493">
        <w:rPr>
          <w:rFonts w:ascii="Times New Roman" w:hAnsi="Times New Roman" w:cs="Times New Roman"/>
        </w:rPr>
        <w:t>.</w:t>
      </w:r>
    </w:p>
    <w:p w14:paraId="6BC407BF"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Totalitatea microorganismelor</w:t>
      </w:r>
      <w:r w:rsidRPr="00256493">
        <w:rPr>
          <w:rFonts w:cs="Times New Roman"/>
          <w:sz w:val="22"/>
          <w:szCs w:val="22"/>
          <w:lang w:val="fr-FR"/>
        </w:rPr>
        <w:t xml:space="preserve"> </w:t>
      </w:r>
      <w:r w:rsidRPr="00256493">
        <w:rPr>
          <w:rFonts w:cs="Times New Roman"/>
          <w:spacing w:val="-1"/>
          <w:sz w:val="22"/>
          <w:szCs w:val="22"/>
          <w:lang w:val="fr-FR"/>
        </w:rPr>
        <w:t>sensibile</w:t>
      </w:r>
      <w:r w:rsidRPr="00256493">
        <w:rPr>
          <w:rFonts w:cs="Times New Roman"/>
          <w:sz w:val="22"/>
          <w:szCs w:val="22"/>
          <w:lang w:val="fr-FR"/>
        </w:rPr>
        <w:t xml:space="preserve"> la</w:t>
      </w:r>
      <w:r w:rsidRPr="00256493">
        <w:rPr>
          <w:rFonts w:cs="Times New Roman"/>
          <w:spacing w:val="-1"/>
          <w:sz w:val="22"/>
          <w:szCs w:val="22"/>
          <w:lang w:val="fr-FR"/>
        </w:rPr>
        <w:t xml:space="preserve"> </w:t>
      </w:r>
      <w:r w:rsidRPr="00256493">
        <w:rPr>
          <w:rFonts w:cs="Times New Roman"/>
          <w:sz w:val="22"/>
          <w:szCs w:val="22"/>
          <w:lang w:val="fr-FR"/>
        </w:rPr>
        <w:t xml:space="preserve">un </w:t>
      </w:r>
      <w:r w:rsidRPr="00256493">
        <w:rPr>
          <w:rFonts w:cs="Times New Roman"/>
          <w:spacing w:val="-1"/>
          <w:sz w:val="22"/>
          <w:szCs w:val="22"/>
          <w:lang w:val="fr-FR"/>
        </w:rPr>
        <w:t>antibiotic</w:t>
      </w:r>
      <w:r w:rsidRPr="00256493">
        <w:rPr>
          <w:rFonts w:cs="Times New Roman"/>
          <w:sz w:val="22"/>
          <w:szCs w:val="22"/>
          <w:lang w:val="fr-FR"/>
        </w:rPr>
        <w:t xml:space="preserve"> </w:t>
      </w:r>
      <w:r w:rsidRPr="00256493">
        <w:rPr>
          <w:rFonts w:cs="Times New Roman"/>
          <w:spacing w:val="-1"/>
          <w:sz w:val="22"/>
          <w:szCs w:val="22"/>
          <w:lang w:val="fr-FR"/>
        </w:rPr>
        <w:t>formează:</w:t>
      </w:r>
    </w:p>
    <w:p w14:paraId="5A6A2950" w14:textId="77777777" w:rsidR="001B3977" w:rsidRPr="00256493" w:rsidRDefault="001B3977" w:rsidP="0033417D">
      <w:pPr>
        <w:pStyle w:val="BodyText"/>
        <w:numPr>
          <w:ilvl w:val="1"/>
          <w:numId w:val="21"/>
        </w:numPr>
        <w:tabs>
          <w:tab w:val="left" w:pos="837"/>
          <w:tab w:val="left" w:pos="1197"/>
          <w:tab w:val="left" w:pos="1701"/>
        </w:tabs>
        <w:jc w:val="both"/>
        <w:rPr>
          <w:rFonts w:cs="Times New Roman"/>
          <w:sz w:val="22"/>
          <w:szCs w:val="22"/>
        </w:rPr>
      </w:pPr>
      <w:r w:rsidRPr="00256493">
        <w:rPr>
          <w:rFonts w:cs="Times New Roman"/>
          <w:spacing w:val="-1"/>
          <w:sz w:val="22"/>
          <w:szCs w:val="22"/>
        </w:rPr>
        <w:t>spectrul</w:t>
      </w:r>
      <w:r w:rsidRPr="00256493">
        <w:rPr>
          <w:rFonts w:cs="Times New Roman"/>
          <w:sz w:val="22"/>
          <w:szCs w:val="22"/>
        </w:rPr>
        <w:t xml:space="preserve"> </w:t>
      </w:r>
      <w:r w:rsidRPr="00256493">
        <w:rPr>
          <w:rFonts w:cs="Times New Roman"/>
          <w:spacing w:val="-1"/>
          <w:sz w:val="22"/>
          <w:szCs w:val="22"/>
        </w:rPr>
        <w:t>îngust</w:t>
      </w:r>
      <w:r w:rsidRPr="00256493">
        <w:rPr>
          <w:rFonts w:cs="Times New Roman"/>
          <w:sz w:val="22"/>
          <w:szCs w:val="22"/>
        </w:rPr>
        <w:t xml:space="preserve"> al unui antibiotic;</w:t>
      </w:r>
    </w:p>
    <w:p w14:paraId="35BFD6E0" w14:textId="77777777" w:rsidR="001B3977" w:rsidRPr="00256493" w:rsidRDefault="001B3977" w:rsidP="0033417D">
      <w:pPr>
        <w:pStyle w:val="BodyText"/>
        <w:numPr>
          <w:ilvl w:val="1"/>
          <w:numId w:val="21"/>
        </w:numPr>
        <w:tabs>
          <w:tab w:val="left" w:pos="837"/>
          <w:tab w:val="left" w:pos="1197"/>
          <w:tab w:val="left" w:pos="1701"/>
        </w:tabs>
        <w:jc w:val="both"/>
        <w:rPr>
          <w:rFonts w:cs="Times New Roman"/>
          <w:sz w:val="22"/>
          <w:szCs w:val="22"/>
        </w:rPr>
      </w:pPr>
      <w:r w:rsidRPr="00256493">
        <w:rPr>
          <w:rFonts w:cs="Times New Roman"/>
          <w:spacing w:val="-1"/>
          <w:sz w:val="22"/>
          <w:szCs w:val="22"/>
        </w:rPr>
        <w:t>spectrul</w:t>
      </w:r>
      <w:r w:rsidRPr="00256493">
        <w:rPr>
          <w:rFonts w:cs="Times New Roman"/>
          <w:sz w:val="22"/>
          <w:szCs w:val="22"/>
        </w:rPr>
        <w:t xml:space="preserve"> </w:t>
      </w:r>
      <w:r w:rsidRPr="00256493">
        <w:rPr>
          <w:rFonts w:cs="Times New Roman"/>
          <w:spacing w:val="-1"/>
          <w:sz w:val="22"/>
          <w:szCs w:val="22"/>
        </w:rPr>
        <w:t>antimicrobian</w:t>
      </w:r>
      <w:r w:rsidRPr="00256493">
        <w:rPr>
          <w:rFonts w:cs="Times New Roman"/>
          <w:sz w:val="22"/>
          <w:szCs w:val="22"/>
        </w:rPr>
        <w:t xml:space="preserve"> </w:t>
      </w:r>
      <w:r w:rsidRPr="00256493">
        <w:rPr>
          <w:rFonts w:cs="Times New Roman"/>
          <w:spacing w:val="-1"/>
          <w:sz w:val="22"/>
          <w:szCs w:val="22"/>
        </w:rPr>
        <w:t>al</w:t>
      </w:r>
      <w:r w:rsidRPr="00256493">
        <w:rPr>
          <w:rFonts w:cs="Times New Roman"/>
          <w:spacing w:val="2"/>
          <w:sz w:val="22"/>
          <w:szCs w:val="22"/>
        </w:rPr>
        <w:t xml:space="preserve"> </w:t>
      </w:r>
      <w:r w:rsidRPr="00256493">
        <w:rPr>
          <w:rFonts w:cs="Times New Roman"/>
          <w:spacing w:val="-1"/>
          <w:sz w:val="22"/>
          <w:szCs w:val="22"/>
        </w:rPr>
        <w:t>antibioticului</w:t>
      </w:r>
      <w:r w:rsidRPr="00256493">
        <w:rPr>
          <w:rFonts w:cs="Times New Roman"/>
          <w:sz w:val="22"/>
          <w:szCs w:val="22"/>
        </w:rPr>
        <w:t xml:space="preserve"> </w:t>
      </w:r>
      <w:r w:rsidRPr="00256493">
        <w:rPr>
          <w:rFonts w:cs="Times New Roman"/>
          <w:spacing w:val="-1"/>
          <w:sz w:val="22"/>
          <w:szCs w:val="22"/>
        </w:rPr>
        <w:t>respectiv;</w:t>
      </w:r>
    </w:p>
    <w:p w14:paraId="1BA33009" w14:textId="77777777" w:rsidR="001B3977" w:rsidRPr="00256493" w:rsidRDefault="001B3977" w:rsidP="0033417D">
      <w:pPr>
        <w:pStyle w:val="BodyText"/>
        <w:numPr>
          <w:ilvl w:val="1"/>
          <w:numId w:val="21"/>
        </w:numPr>
        <w:tabs>
          <w:tab w:val="left" w:pos="837"/>
          <w:tab w:val="left" w:pos="1197"/>
          <w:tab w:val="left" w:pos="1701"/>
        </w:tabs>
        <w:jc w:val="both"/>
        <w:rPr>
          <w:rFonts w:cs="Times New Roman"/>
          <w:sz w:val="22"/>
          <w:szCs w:val="22"/>
        </w:rPr>
      </w:pPr>
      <w:r w:rsidRPr="00256493">
        <w:rPr>
          <w:rFonts w:cs="Times New Roman"/>
          <w:spacing w:val="-1"/>
          <w:sz w:val="22"/>
          <w:szCs w:val="22"/>
        </w:rPr>
        <w:t>spectrul</w:t>
      </w:r>
      <w:r w:rsidRPr="00256493">
        <w:rPr>
          <w:rFonts w:cs="Times New Roman"/>
          <w:sz w:val="22"/>
          <w:szCs w:val="22"/>
        </w:rPr>
        <w:t xml:space="preserve"> </w:t>
      </w:r>
      <w:r w:rsidRPr="00256493">
        <w:rPr>
          <w:rFonts w:cs="Times New Roman"/>
          <w:spacing w:val="-1"/>
          <w:sz w:val="22"/>
          <w:szCs w:val="22"/>
        </w:rPr>
        <w:t>îngust</w:t>
      </w:r>
      <w:r w:rsidRPr="00256493">
        <w:rPr>
          <w:rFonts w:cs="Times New Roman"/>
          <w:sz w:val="22"/>
          <w:szCs w:val="22"/>
        </w:rPr>
        <w:t xml:space="preserve"> de tipul </w:t>
      </w:r>
      <w:r w:rsidRPr="00256493">
        <w:rPr>
          <w:rFonts w:cs="Times New Roman"/>
          <w:spacing w:val="-1"/>
          <w:sz w:val="22"/>
          <w:szCs w:val="22"/>
        </w:rPr>
        <w:t>aminoglicozidelor.</w:t>
      </w:r>
    </w:p>
    <w:p w14:paraId="5E7688E2"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Care</w:t>
      </w:r>
      <w:r w:rsidRPr="00256493">
        <w:rPr>
          <w:rFonts w:cs="Times New Roman"/>
          <w:spacing w:val="-2"/>
          <w:sz w:val="22"/>
          <w:szCs w:val="22"/>
        </w:rPr>
        <w:t xml:space="preserve"> </w:t>
      </w:r>
      <w:r w:rsidRPr="00256493">
        <w:rPr>
          <w:rFonts w:cs="Times New Roman"/>
          <w:sz w:val="22"/>
          <w:szCs w:val="22"/>
        </w:rPr>
        <w:t xml:space="preserve">sunt </w:t>
      </w:r>
      <w:r w:rsidRPr="00256493">
        <w:rPr>
          <w:rFonts w:cs="Times New Roman"/>
          <w:spacing w:val="-1"/>
          <w:sz w:val="22"/>
          <w:szCs w:val="22"/>
        </w:rPr>
        <w:t>antibiotice</w:t>
      </w:r>
      <w:r w:rsidRPr="00256493">
        <w:rPr>
          <w:rFonts w:cs="Times New Roman"/>
          <w:spacing w:val="-2"/>
          <w:sz w:val="22"/>
          <w:szCs w:val="22"/>
        </w:rPr>
        <w:t xml:space="preserve"> </w:t>
      </w:r>
      <w:r w:rsidRPr="00256493">
        <w:rPr>
          <w:rFonts w:cs="Times New Roman"/>
          <w:spacing w:val="-1"/>
          <w:sz w:val="22"/>
          <w:szCs w:val="22"/>
        </w:rPr>
        <w:t>cu</w:t>
      </w:r>
      <w:r w:rsidRPr="00256493">
        <w:rPr>
          <w:rFonts w:cs="Times New Roman"/>
          <w:sz w:val="22"/>
          <w:szCs w:val="22"/>
        </w:rPr>
        <w:t xml:space="preserve"> spectru larg</w:t>
      </w:r>
      <w:r w:rsidRPr="00256493">
        <w:rPr>
          <w:rFonts w:cs="Times New Roman"/>
          <w:spacing w:val="-3"/>
          <w:sz w:val="22"/>
          <w:szCs w:val="22"/>
        </w:rPr>
        <w:t xml:space="preserve"> </w:t>
      </w:r>
      <w:r w:rsidRPr="00256493">
        <w:rPr>
          <w:rFonts w:cs="Times New Roman"/>
          <w:spacing w:val="1"/>
          <w:sz w:val="22"/>
          <w:szCs w:val="22"/>
        </w:rPr>
        <w:t>de</w:t>
      </w:r>
      <w:r w:rsidRPr="00256493">
        <w:rPr>
          <w:rFonts w:cs="Times New Roman"/>
          <w:spacing w:val="-1"/>
          <w:sz w:val="22"/>
          <w:szCs w:val="22"/>
        </w:rPr>
        <w:t xml:space="preserve"> </w:t>
      </w:r>
      <w:r w:rsidRPr="00256493">
        <w:rPr>
          <w:rFonts w:cs="Times New Roman"/>
          <w:sz w:val="22"/>
          <w:szCs w:val="22"/>
        </w:rPr>
        <w:t>activitate?</w:t>
      </w:r>
    </w:p>
    <w:p w14:paraId="046E281D"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tetraciclina,</w:t>
      </w:r>
      <w:r w:rsidRPr="00256493">
        <w:rPr>
          <w:rFonts w:cs="Times New Roman"/>
          <w:spacing w:val="1"/>
          <w:sz w:val="22"/>
          <w:szCs w:val="22"/>
        </w:rPr>
        <w:t xml:space="preserve"> </w:t>
      </w:r>
      <w:r w:rsidRPr="00256493">
        <w:rPr>
          <w:rFonts w:cs="Times New Roman"/>
          <w:spacing w:val="-1"/>
          <w:sz w:val="22"/>
          <w:szCs w:val="22"/>
        </w:rPr>
        <w:t>cloramfenicol;</w:t>
      </w:r>
    </w:p>
    <w:p w14:paraId="11058421"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 xml:space="preserve">penicilina </w:t>
      </w:r>
      <w:r w:rsidRPr="00256493">
        <w:rPr>
          <w:rFonts w:cs="Times New Roman"/>
          <w:sz w:val="22"/>
          <w:szCs w:val="22"/>
        </w:rPr>
        <w:t xml:space="preserve">G, </w:t>
      </w:r>
      <w:r w:rsidRPr="00256493">
        <w:rPr>
          <w:rFonts w:cs="Times New Roman"/>
          <w:spacing w:val="-1"/>
          <w:sz w:val="22"/>
          <w:szCs w:val="22"/>
        </w:rPr>
        <w:t>eritromicina;</w:t>
      </w:r>
    </w:p>
    <w:p w14:paraId="1BAAA42E"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 xml:space="preserve">penicilina </w:t>
      </w:r>
      <w:r w:rsidRPr="00256493">
        <w:rPr>
          <w:rFonts w:cs="Times New Roman"/>
          <w:sz w:val="22"/>
          <w:szCs w:val="22"/>
        </w:rPr>
        <w:t xml:space="preserve">V, </w:t>
      </w:r>
      <w:r w:rsidRPr="00256493">
        <w:rPr>
          <w:rFonts w:cs="Times New Roman"/>
          <w:spacing w:val="-1"/>
          <w:sz w:val="22"/>
          <w:szCs w:val="22"/>
        </w:rPr>
        <w:t>vancomicina.</w:t>
      </w:r>
    </w:p>
    <w:p w14:paraId="7C694968"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z w:val="22"/>
          <w:szCs w:val="22"/>
        </w:rPr>
        <w:t>Ce</w:t>
      </w:r>
      <w:r w:rsidRPr="00256493">
        <w:rPr>
          <w:rFonts w:cs="Times New Roman"/>
          <w:spacing w:val="-1"/>
          <w:sz w:val="22"/>
          <w:szCs w:val="22"/>
        </w:rPr>
        <w:t xml:space="preserve"> fel</w:t>
      </w:r>
      <w:r w:rsidRPr="00256493">
        <w:rPr>
          <w:rFonts w:cs="Times New Roman"/>
          <w:sz w:val="22"/>
          <w:szCs w:val="22"/>
        </w:rPr>
        <w:t xml:space="preserve"> de </w:t>
      </w:r>
      <w:r w:rsidRPr="00256493">
        <w:rPr>
          <w:rFonts w:cs="Times New Roman"/>
          <w:spacing w:val="-1"/>
          <w:sz w:val="22"/>
          <w:szCs w:val="22"/>
        </w:rPr>
        <w:t>efect</w:t>
      </w:r>
      <w:r w:rsidRPr="00256493">
        <w:rPr>
          <w:rFonts w:cs="Times New Roman"/>
          <w:sz w:val="22"/>
          <w:szCs w:val="22"/>
        </w:rPr>
        <w:t xml:space="preserve"> </w:t>
      </w:r>
      <w:r w:rsidRPr="00256493">
        <w:rPr>
          <w:rFonts w:cs="Times New Roman"/>
          <w:spacing w:val="-1"/>
          <w:sz w:val="22"/>
          <w:szCs w:val="22"/>
        </w:rPr>
        <w:t>bactericid</w:t>
      </w:r>
      <w:r w:rsidRPr="00256493">
        <w:rPr>
          <w:rFonts w:cs="Times New Roman"/>
          <w:sz w:val="22"/>
          <w:szCs w:val="22"/>
        </w:rPr>
        <w:t xml:space="preserve"> </w:t>
      </w:r>
      <w:r w:rsidRPr="00256493">
        <w:rPr>
          <w:rFonts w:cs="Times New Roman"/>
          <w:spacing w:val="-1"/>
          <w:sz w:val="22"/>
          <w:szCs w:val="22"/>
        </w:rPr>
        <w:t xml:space="preserve">are </w:t>
      </w:r>
      <w:r w:rsidRPr="00256493">
        <w:rPr>
          <w:rFonts w:cs="Times New Roman"/>
          <w:sz w:val="22"/>
          <w:szCs w:val="22"/>
        </w:rPr>
        <w:t>loc la</w:t>
      </w:r>
      <w:r w:rsidRPr="00256493">
        <w:rPr>
          <w:rFonts w:cs="Times New Roman"/>
          <w:spacing w:val="-1"/>
          <w:sz w:val="22"/>
          <w:szCs w:val="22"/>
        </w:rPr>
        <w:t xml:space="preserve"> </w:t>
      </w:r>
      <w:r w:rsidRPr="00256493">
        <w:rPr>
          <w:rFonts w:cs="Times New Roman"/>
          <w:sz w:val="22"/>
          <w:szCs w:val="22"/>
        </w:rPr>
        <w:t>distrugerea</w:t>
      </w:r>
      <w:r w:rsidRPr="00256493">
        <w:rPr>
          <w:rFonts w:cs="Times New Roman"/>
          <w:spacing w:val="-1"/>
          <w:sz w:val="22"/>
          <w:szCs w:val="22"/>
        </w:rPr>
        <w:t xml:space="preserve"> tuturor</w:t>
      </w:r>
      <w:r w:rsidRPr="00256493">
        <w:rPr>
          <w:rFonts w:cs="Times New Roman"/>
          <w:spacing w:val="1"/>
          <w:sz w:val="22"/>
          <w:szCs w:val="22"/>
        </w:rPr>
        <w:t xml:space="preserve"> </w:t>
      </w:r>
      <w:r w:rsidRPr="00256493">
        <w:rPr>
          <w:rFonts w:cs="Times New Roman"/>
          <w:spacing w:val="-1"/>
          <w:sz w:val="22"/>
          <w:szCs w:val="22"/>
        </w:rPr>
        <w:t xml:space="preserve">germenilor </w:t>
      </w:r>
      <w:r w:rsidRPr="00256493">
        <w:rPr>
          <w:rFonts w:cs="Times New Roman"/>
          <w:sz w:val="22"/>
          <w:szCs w:val="22"/>
        </w:rPr>
        <w:t>patogeni?</w:t>
      </w:r>
    </w:p>
    <w:p w14:paraId="6E320CAB"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parțial;</w:t>
      </w:r>
    </w:p>
    <w:p w14:paraId="111CFFEC"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selectiv;</w:t>
      </w:r>
    </w:p>
    <w:p w14:paraId="2092C7B2"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absolut.</w:t>
      </w:r>
    </w:p>
    <w:p w14:paraId="3A03ABAA"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lang w:val="fr-FR"/>
        </w:rPr>
      </w:pPr>
      <w:r w:rsidRPr="00256493">
        <w:rPr>
          <w:rFonts w:cs="Times New Roman"/>
          <w:spacing w:val="-1"/>
          <w:sz w:val="22"/>
          <w:szCs w:val="22"/>
          <w:lang w:val="fr-FR"/>
        </w:rPr>
        <w:t>Rezistența</w:t>
      </w:r>
      <w:r w:rsidRPr="00256493">
        <w:rPr>
          <w:rFonts w:cs="Times New Roman"/>
          <w:sz w:val="22"/>
          <w:szCs w:val="22"/>
          <w:lang w:val="fr-FR"/>
        </w:rPr>
        <w:t xml:space="preserve"> la</w:t>
      </w:r>
      <w:r w:rsidRPr="00256493">
        <w:rPr>
          <w:rFonts w:cs="Times New Roman"/>
          <w:spacing w:val="-1"/>
          <w:sz w:val="22"/>
          <w:szCs w:val="22"/>
          <w:lang w:val="fr-FR"/>
        </w:rPr>
        <w:t xml:space="preserve"> antibiotice</w:t>
      </w:r>
      <w:r w:rsidRPr="00256493">
        <w:rPr>
          <w:rFonts w:cs="Times New Roman"/>
          <w:spacing w:val="-2"/>
          <w:sz w:val="22"/>
          <w:szCs w:val="22"/>
          <w:lang w:val="fr-FR"/>
        </w:rPr>
        <w:t xml:space="preserve"> </w:t>
      </w:r>
      <w:r w:rsidRPr="00256493">
        <w:rPr>
          <w:rFonts w:cs="Times New Roman"/>
          <w:spacing w:val="-1"/>
          <w:sz w:val="22"/>
          <w:szCs w:val="22"/>
          <w:lang w:val="fr-FR"/>
        </w:rPr>
        <w:t>poate</w:t>
      </w:r>
      <w:r w:rsidRPr="00256493">
        <w:rPr>
          <w:rFonts w:cs="Times New Roman"/>
          <w:sz w:val="22"/>
          <w:szCs w:val="22"/>
          <w:lang w:val="fr-FR"/>
        </w:rPr>
        <w:t xml:space="preserve"> </w:t>
      </w:r>
      <w:r w:rsidRPr="00256493">
        <w:rPr>
          <w:rFonts w:cs="Times New Roman"/>
          <w:spacing w:val="-1"/>
          <w:sz w:val="22"/>
          <w:szCs w:val="22"/>
          <w:lang w:val="fr-FR"/>
        </w:rPr>
        <w:t>fi:</w:t>
      </w:r>
    </w:p>
    <w:p w14:paraId="39DD74D8" w14:textId="77777777" w:rsidR="001B3977" w:rsidRPr="00256493" w:rsidRDefault="001B3977" w:rsidP="0033417D">
      <w:pPr>
        <w:pStyle w:val="BodyText"/>
        <w:numPr>
          <w:ilvl w:val="1"/>
          <w:numId w:val="21"/>
        </w:numPr>
        <w:tabs>
          <w:tab w:val="left" w:pos="837"/>
          <w:tab w:val="left" w:pos="1197"/>
          <w:tab w:val="left" w:pos="1418"/>
          <w:tab w:val="left" w:pos="1560"/>
        </w:tabs>
        <w:jc w:val="both"/>
        <w:rPr>
          <w:rFonts w:cs="Times New Roman"/>
          <w:sz w:val="22"/>
          <w:szCs w:val="22"/>
        </w:rPr>
      </w:pPr>
      <w:r w:rsidRPr="00256493">
        <w:rPr>
          <w:rFonts w:cs="Times New Roman"/>
          <w:spacing w:val="-1"/>
          <w:sz w:val="22"/>
          <w:szCs w:val="22"/>
        </w:rPr>
        <w:t>biologică</w:t>
      </w:r>
      <w:r w:rsidRPr="00256493">
        <w:rPr>
          <w:rFonts w:cs="Times New Roman"/>
          <w:spacing w:val="-2"/>
          <w:sz w:val="22"/>
          <w:szCs w:val="22"/>
        </w:rPr>
        <w:t xml:space="preserve"> </w:t>
      </w:r>
      <w:r w:rsidRPr="00256493">
        <w:rPr>
          <w:rFonts w:cs="Times New Roman"/>
          <w:sz w:val="22"/>
          <w:szCs w:val="22"/>
        </w:rPr>
        <w:t>și semisintetică;</w:t>
      </w:r>
    </w:p>
    <w:p w14:paraId="7FD8655F" w14:textId="77777777" w:rsidR="001B3977" w:rsidRPr="00256493" w:rsidRDefault="001B3977" w:rsidP="0033417D">
      <w:pPr>
        <w:pStyle w:val="BodyText"/>
        <w:numPr>
          <w:ilvl w:val="1"/>
          <w:numId w:val="21"/>
        </w:numPr>
        <w:tabs>
          <w:tab w:val="left" w:pos="837"/>
          <w:tab w:val="left" w:pos="1197"/>
          <w:tab w:val="left" w:pos="1418"/>
          <w:tab w:val="left" w:pos="1560"/>
        </w:tabs>
        <w:jc w:val="both"/>
        <w:rPr>
          <w:rFonts w:cs="Times New Roman"/>
          <w:sz w:val="22"/>
          <w:szCs w:val="22"/>
        </w:rPr>
      </w:pPr>
      <w:r w:rsidRPr="00256493">
        <w:rPr>
          <w:rFonts w:cs="Times New Roman"/>
          <w:spacing w:val="-1"/>
          <w:sz w:val="22"/>
          <w:szCs w:val="22"/>
        </w:rPr>
        <w:t xml:space="preserve">artificială </w:t>
      </w:r>
      <w:r w:rsidRPr="00256493">
        <w:rPr>
          <w:rFonts w:cs="Times New Roman"/>
          <w:sz w:val="22"/>
          <w:szCs w:val="22"/>
        </w:rPr>
        <w:t xml:space="preserve">și </w:t>
      </w:r>
      <w:r w:rsidRPr="00256493">
        <w:rPr>
          <w:rFonts w:cs="Times New Roman"/>
          <w:spacing w:val="-1"/>
          <w:sz w:val="22"/>
          <w:szCs w:val="22"/>
        </w:rPr>
        <w:t>semisintetică;</w:t>
      </w:r>
    </w:p>
    <w:p w14:paraId="2BB5E4B9" w14:textId="77777777" w:rsidR="001B3977" w:rsidRPr="00256493" w:rsidRDefault="001B3977" w:rsidP="0033417D">
      <w:pPr>
        <w:pStyle w:val="BodyText"/>
        <w:numPr>
          <w:ilvl w:val="1"/>
          <w:numId w:val="21"/>
        </w:numPr>
        <w:tabs>
          <w:tab w:val="left" w:pos="837"/>
          <w:tab w:val="left" w:pos="1197"/>
          <w:tab w:val="left" w:pos="1418"/>
          <w:tab w:val="left" w:pos="1560"/>
        </w:tabs>
        <w:jc w:val="both"/>
        <w:rPr>
          <w:rFonts w:cs="Times New Roman"/>
          <w:sz w:val="22"/>
          <w:szCs w:val="22"/>
        </w:rPr>
      </w:pPr>
      <w:r w:rsidRPr="00256493">
        <w:rPr>
          <w:rFonts w:cs="Times New Roman"/>
          <w:spacing w:val="-1"/>
          <w:sz w:val="22"/>
          <w:szCs w:val="22"/>
        </w:rPr>
        <w:t>naturală</w:t>
      </w:r>
      <w:r w:rsidRPr="00256493">
        <w:rPr>
          <w:rFonts w:cs="Times New Roman"/>
          <w:sz w:val="22"/>
          <w:szCs w:val="22"/>
        </w:rPr>
        <w:t xml:space="preserve"> și </w:t>
      </w:r>
      <w:r w:rsidRPr="00256493">
        <w:rPr>
          <w:rFonts w:cs="Times New Roman"/>
          <w:spacing w:val="-1"/>
          <w:sz w:val="22"/>
          <w:szCs w:val="22"/>
        </w:rPr>
        <w:t>dobandită.</w:t>
      </w:r>
    </w:p>
    <w:p w14:paraId="7C1466BE" w14:textId="77777777" w:rsidR="001B3977" w:rsidRPr="00256493" w:rsidRDefault="001B3977" w:rsidP="0033417D">
      <w:pPr>
        <w:widowControl w:val="0"/>
        <w:numPr>
          <w:ilvl w:val="0"/>
          <w:numId w:val="21"/>
        </w:numPr>
        <w:tabs>
          <w:tab w:val="left" w:pos="477"/>
          <w:tab w:val="left" w:pos="837"/>
        </w:tabs>
        <w:spacing w:after="0" w:line="240" w:lineRule="auto"/>
        <w:jc w:val="both"/>
        <w:rPr>
          <w:rFonts w:ascii="Times New Roman" w:eastAsia="Times New Roman" w:hAnsi="Times New Roman" w:cs="Times New Roman"/>
        </w:rPr>
      </w:pPr>
      <w:r w:rsidRPr="00256493">
        <w:rPr>
          <w:rFonts w:ascii="Times New Roman" w:hAnsi="Times New Roman" w:cs="Times New Roman"/>
          <w:spacing w:val="-1"/>
        </w:rPr>
        <w:t>Biosinteza cloramfenicolului</w:t>
      </w:r>
      <w:r w:rsidRPr="00256493">
        <w:rPr>
          <w:rFonts w:ascii="Times New Roman" w:hAnsi="Times New Roman" w:cs="Times New Roman"/>
        </w:rPr>
        <w:t xml:space="preserve"> </w:t>
      </w:r>
      <w:r w:rsidRPr="00256493">
        <w:rPr>
          <w:rFonts w:ascii="Times New Roman" w:hAnsi="Times New Roman" w:cs="Times New Roman"/>
          <w:spacing w:val="-1"/>
        </w:rPr>
        <w:t>realizată</w:t>
      </w:r>
      <w:r w:rsidRPr="00256493">
        <w:rPr>
          <w:rFonts w:ascii="Times New Roman" w:hAnsi="Times New Roman" w:cs="Times New Roman"/>
        </w:rPr>
        <w:t xml:space="preserve"> de</w:t>
      </w:r>
      <w:r w:rsidRPr="00256493">
        <w:rPr>
          <w:rFonts w:ascii="Times New Roman" w:hAnsi="Times New Roman" w:cs="Times New Roman"/>
          <w:spacing w:val="1"/>
        </w:rPr>
        <w:t xml:space="preserve"> </w:t>
      </w:r>
      <w:r w:rsidRPr="00256493">
        <w:rPr>
          <w:rFonts w:ascii="Times New Roman" w:hAnsi="Times New Roman" w:cs="Times New Roman"/>
          <w:i/>
          <w:spacing w:val="-1"/>
        </w:rPr>
        <w:t>Streptomyces</w:t>
      </w:r>
      <w:r w:rsidRPr="00256493">
        <w:rPr>
          <w:rFonts w:ascii="Times New Roman" w:hAnsi="Times New Roman" w:cs="Times New Roman"/>
          <w:i/>
          <w:spacing w:val="2"/>
        </w:rPr>
        <w:t xml:space="preserve"> </w:t>
      </w:r>
      <w:r w:rsidRPr="00256493">
        <w:rPr>
          <w:rFonts w:ascii="Times New Roman" w:hAnsi="Times New Roman" w:cs="Times New Roman"/>
          <w:i/>
          <w:spacing w:val="-1"/>
        </w:rPr>
        <w:t>venezuelae</w:t>
      </w:r>
      <w:r w:rsidRPr="00256493">
        <w:rPr>
          <w:rFonts w:ascii="Times New Roman" w:hAnsi="Times New Roman" w:cs="Times New Roman"/>
          <w:i/>
        </w:rPr>
        <w:t xml:space="preserve"> </w:t>
      </w:r>
      <w:r w:rsidRPr="00256493">
        <w:rPr>
          <w:rFonts w:ascii="Times New Roman" w:hAnsi="Times New Roman" w:cs="Times New Roman"/>
        </w:rPr>
        <w:t>se</w:t>
      </w:r>
      <w:r w:rsidRPr="00256493">
        <w:rPr>
          <w:rFonts w:ascii="Times New Roman" w:hAnsi="Times New Roman" w:cs="Times New Roman"/>
          <w:spacing w:val="-1"/>
        </w:rPr>
        <w:t xml:space="preserve"> desfășoară:</w:t>
      </w:r>
    </w:p>
    <w:p w14:paraId="35B6898D"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lang w:val="ro-RO"/>
        </w:rPr>
      </w:pPr>
      <w:r w:rsidRPr="00256493">
        <w:rPr>
          <w:rFonts w:cs="Times New Roman"/>
          <w:sz w:val="22"/>
          <w:szCs w:val="22"/>
          <w:lang w:val="ro-RO"/>
        </w:rPr>
        <w:t>după</w:t>
      </w:r>
      <w:r w:rsidRPr="00256493">
        <w:rPr>
          <w:rFonts w:cs="Times New Roman"/>
          <w:spacing w:val="-1"/>
          <w:sz w:val="22"/>
          <w:szCs w:val="22"/>
          <w:lang w:val="ro-RO"/>
        </w:rPr>
        <w:t xml:space="preserve"> faza exponențială</w:t>
      </w:r>
      <w:r w:rsidRPr="00256493">
        <w:rPr>
          <w:rFonts w:cs="Times New Roman"/>
          <w:sz w:val="22"/>
          <w:szCs w:val="22"/>
          <w:lang w:val="ro-RO"/>
        </w:rPr>
        <w:t xml:space="preserve"> de</w:t>
      </w:r>
      <w:r w:rsidRPr="00256493">
        <w:rPr>
          <w:rFonts w:cs="Times New Roman"/>
          <w:spacing w:val="-1"/>
          <w:sz w:val="22"/>
          <w:szCs w:val="22"/>
          <w:lang w:val="ro-RO"/>
        </w:rPr>
        <w:t xml:space="preserve"> creștere;</w:t>
      </w:r>
    </w:p>
    <w:p w14:paraId="36C7A9E2"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pacing w:val="-1"/>
          <w:sz w:val="22"/>
          <w:szCs w:val="22"/>
        </w:rPr>
        <w:t>paralel</w:t>
      </w:r>
      <w:r w:rsidRPr="00256493">
        <w:rPr>
          <w:rFonts w:cs="Times New Roman"/>
          <w:sz w:val="22"/>
          <w:szCs w:val="22"/>
        </w:rPr>
        <w:t xml:space="preserve"> </w:t>
      </w:r>
      <w:r w:rsidRPr="00256493">
        <w:rPr>
          <w:rFonts w:cs="Times New Roman"/>
          <w:spacing w:val="-1"/>
          <w:sz w:val="22"/>
          <w:szCs w:val="22"/>
        </w:rPr>
        <w:t>cu</w:t>
      </w:r>
      <w:r w:rsidRPr="00256493">
        <w:rPr>
          <w:rFonts w:cs="Times New Roman"/>
          <w:sz w:val="22"/>
          <w:szCs w:val="22"/>
        </w:rPr>
        <w:t xml:space="preserve"> </w:t>
      </w:r>
      <w:r w:rsidRPr="00256493">
        <w:rPr>
          <w:rFonts w:cs="Times New Roman"/>
          <w:spacing w:val="-1"/>
          <w:sz w:val="22"/>
          <w:szCs w:val="22"/>
        </w:rPr>
        <w:t xml:space="preserve">dezvoltarea </w:t>
      </w:r>
      <w:r w:rsidRPr="00256493">
        <w:rPr>
          <w:rFonts w:cs="Times New Roman"/>
          <w:sz w:val="22"/>
          <w:szCs w:val="22"/>
        </w:rPr>
        <w:t>miceliului;</w:t>
      </w:r>
    </w:p>
    <w:p w14:paraId="24CD1DC4" w14:textId="77777777" w:rsidR="001B3977" w:rsidRPr="00256493" w:rsidRDefault="001B3977" w:rsidP="0033417D">
      <w:pPr>
        <w:pStyle w:val="BodyText"/>
        <w:numPr>
          <w:ilvl w:val="1"/>
          <w:numId w:val="21"/>
        </w:numPr>
        <w:tabs>
          <w:tab w:val="left" w:pos="837"/>
          <w:tab w:val="left" w:pos="1197"/>
          <w:tab w:val="left" w:pos="1560"/>
        </w:tabs>
        <w:jc w:val="both"/>
        <w:rPr>
          <w:rFonts w:cs="Times New Roman"/>
          <w:sz w:val="22"/>
          <w:szCs w:val="22"/>
        </w:rPr>
      </w:pPr>
      <w:r w:rsidRPr="00256493">
        <w:rPr>
          <w:rFonts w:cs="Times New Roman"/>
          <w:sz w:val="22"/>
          <w:szCs w:val="22"/>
        </w:rPr>
        <w:t>după</w:t>
      </w:r>
      <w:r w:rsidRPr="00256493">
        <w:rPr>
          <w:rFonts w:cs="Times New Roman"/>
          <w:spacing w:val="-1"/>
          <w:sz w:val="22"/>
          <w:szCs w:val="22"/>
        </w:rPr>
        <w:t xml:space="preserve"> faza </w:t>
      </w:r>
      <w:r w:rsidRPr="00256493">
        <w:rPr>
          <w:rFonts w:cs="Times New Roman"/>
          <w:sz w:val="22"/>
          <w:szCs w:val="22"/>
        </w:rPr>
        <w:t>staționară</w:t>
      </w:r>
      <w:r w:rsidRPr="00256493">
        <w:rPr>
          <w:rFonts w:cs="Times New Roman"/>
          <w:spacing w:val="-1"/>
          <w:sz w:val="22"/>
          <w:szCs w:val="22"/>
        </w:rPr>
        <w:t xml:space="preserve"> </w:t>
      </w:r>
      <w:r w:rsidRPr="00256493">
        <w:rPr>
          <w:rFonts w:cs="Times New Roman"/>
          <w:sz w:val="22"/>
          <w:szCs w:val="22"/>
        </w:rPr>
        <w:t>de</w:t>
      </w:r>
      <w:r w:rsidRPr="00256493">
        <w:rPr>
          <w:rFonts w:cs="Times New Roman"/>
          <w:spacing w:val="-1"/>
          <w:sz w:val="22"/>
          <w:szCs w:val="22"/>
        </w:rPr>
        <w:t xml:space="preserve"> creștere.</w:t>
      </w:r>
    </w:p>
    <w:p w14:paraId="6BFBB9CC" w14:textId="77777777" w:rsidR="001B3977" w:rsidRPr="00256493" w:rsidRDefault="001B3977" w:rsidP="0033417D">
      <w:pPr>
        <w:pStyle w:val="BodyText"/>
        <w:numPr>
          <w:ilvl w:val="0"/>
          <w:numId w:val="21"/>
        </w:numPr>
        <w:tabs>
          <w:tab w:val="left" w:pos="477"/>
          <w:tab w:val="left" w:pos="837"/>
        </w:tabs>
        <w:jc w:val="both"/>
        <w:rPr>
          <w:rFonts w:cs="Times New Roman"/>
          <w:sz w:val="22"/>
          <w:szCs w:val="22"/>
        </w:rPr>
      </w:pPr>
      <w:r w:rsidRPr="00256493">
        <w:rPr>
          <w:rFonts w:cs="Times New Roman"/>
          <w:spacing w:val="-1"/>
          <w:sz w:val="22"/>
          <w:szCs w:val="22"/>
        </w:rPr>
        <w:t>Novobiocina</w:t>
      </w:r>
      <w:r w:rsidRPr="00256493">
        <w:rPr>
          <w:rFonts w:cs="Times New Roman"/>
          <w:sz w:val="22"/>
          <w:szCs w:val="22"/>
        </w:rPr>
        <w:t xml:space="preserve"> </w:t>
      </w:r>
      <w:r w:rsidRPr="00256493">
        <w:rPr>
          <w:rFonts w:cs="Times New Roman"/>
          <w:spacing w:val="-1"/>
          <w:sz w:val="22"/>
          <w:szCs w:val="22"/>
        </w:rPr>
        <w:t>este</w:t>
      </w:r>
      <w:r w:rsidRPr="00256493">
        <w:rPr>
          <w:rFonts w:cs="Times New Roman"/>
          <w:sz w:val="22"/>
          <w:szCs w:val="22"/>
        </w:rPr>
        <w:t xml:space="preserve"> produsă</w:t>
      </w:r>
      <w:r w:rsidRPr="00256493">
        <w:rPr>
          <w:rFonts w:cs="Times New Roman"/>
          <w:spacing w:val="-1"/>
          <w:sz w:val="22"/>
          <w:szCs w:val="22"/>
        </w:rPr>
        <w:t xml:space="preserve"> de:</w:t>
      </w:r>
    </w:p>
    <w:p w14:paraId="3313BFE5" w14:textId="77777777" w:rsidR="001B3977" w:rsidRPr="00256493" w:rsidRDefault="001B3977" w:rsidP="0033417D">
      <w:pPr>
        <w:widowControl w:val="0"/>
        <w:numPr>
          <w:ilvl w:val="1"/>
          <w:numId w:val="21"/>
        </w:numPr>
        <w:tabs>
          <w:tab w:val="left" w:pos="837"/>
          <w:tab w:val="left" w:pos="1557"/>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Streptomyces</w:t>
      </w:r>
      <w:r w:rsidRPr="00256493">
        <w:rPr>
          <w:rFonts w:ascii="Times New Roman" w:hAnsi="Times New Roman" w:cs="Times New Roman"/>
          <w:i/>
        </w:rPr>
        <w:t xml:space="preserve"> sphaeroides</w:t>
      </w:r>
      <w:r w:rsidRPr="00256493">
        <w:rPr>
          <w:rFonts w:ascii="Times New Roman" w:hAnsi="Times New Roman" w:cs="Times New Roman"/>
        </w:rPr>
        <w:t>;</w:t>
      </w:r>
    </w:p>
    <w:p w14:paraId="17B5868A" w14:textId="77777777" w:rsidR="001B3977" w:rsidRPr="00256493" w:rsidRDefault="001B3977" w:rsidP="0033417D">
      <w:pPr>
        <w:widowControl w:val="0"/>
        <w:numPr>
          <w:ilvl w:val="1"/>
          <w:numId w:val="21"/>
        </w:numPr>
        <w:tabs>
          <w:tab w:val="left" w:pos="837"/>
          <w:tab w:val="left" w:pos="1557"/>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notatum</w:t>
      </w:r>
      <w:r w:rsidRPr="00256493">
        <w:rPr>
          <w:rFonts w:ascii="Times New Roman" w:hAnsi="Times New Roman" w:cs="Times New Roman"/>
        </w:rPr>
        <w:t>;</w:t>
      </w:r>
    </w:p>
    <w:p w14:paraId="29F72783" w14:textId="77777777" w:rsidR="001B3977" w:rsidRPr="00256493" w:rsidRDefault="001B3977" w:rsidP="0033417D">
      <w:pPr>
        <w:widowControl w:val="0"/>
        <w:numPr>
          <w:ilvl w:val="1"/>
          <w:numId w:val="21"/>
        </w:numPr>
        <w:tabs>
          <w:tab w:val="left" w:pos="837"/>
          <w:tab w:val="left" w:pos="1557"/>
        </w:tabs>
        <w:spacing w:after="0" w:line="240" w:lineRule="auto"/>
        <w:jc w:val="both"/>
        <w:rPr>
          <w:rFonts w:ascii="Times New Roman" w:eastAsia="Times New Roman" w:hAnsi="Times New Roman" w:cs="Times New Roman"/>
        </w:rPr>
      </w:pPr>
      <w:r w:rsidRPr="00256493">
        <w:rPr>
          <w:rFonts w:ascii="Times New Roman" w:hAnsi="Times New Roman" w:cs="Times New Roman"/>
          <w:i/>
          <w:spacing w:val="-1"/>
        </w:rPr>
        <w:t>Penicillium</w:t>
      </w:r>
      <w:r w:rsidRPr="00256493">
        <w:rPr>
          <w:rFonts w:ascii="Times New Roman" w:hAnsi="Times New Roman" w:cs="Times New Roman"/>
          <w:i/>
        </w:rPr>
        <w:t xml:space="preserve"> </w:t>
      </w:r>
      <w:r w:rsidRPr="00256493">
        <w:rPr>
          <w:rFonts w:ascii="Times New Roman" w:hAnsi="Times New Roman" w:cs="Times New Roman"/>
          <w:i/>
          <w:spacing w:val="-1"/>
        </w:rPr>
        <w:t>griseofulvum</w:t>
      </w:r>
      <w:r w:rsidRPr="00256493">
        <w:rPr>
          <w:rFonts w:ascii="Times New Roman" w:hAnsi="Times New Roman" w:cs="Times New Roman"/>
          <w:spacing w:val="-1"/>
        </w:rPr>
        <w:t>.</w:t>
      </w:r>
    </w:p>
    <w:p w14:paraId="09B39C18"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z w:val="22"/>
          <w:szCs w:val="22"/>
        </w:rPr>
        <w:t xml:space="preserve">Din </w:t>
      </w:r>
      <w:r w:rsidRPr="00256493">
        <w:rPr>
          <w:rFonts w:cs="Times New Roman"/>
          <w:spacing w:val="-1"/>
          <w:sz w:val="22"/>
          <w:szCs w:val="22"/>
        </w:rPr>
        <w:t>clasa</w:t>
      </w:r>
      <w:r w:rsidRPr="00256493">
        <w:rPr>
          <w:rFonts w:cs="Times New Roman"/>
          <w:spacing w:val="-2"/>
          <w:sz w:val="22"/>
          <w:szCs w:val="22"/>
        </w:rPr>
        <w:t xml:space="preserve"> </w:t>
      </w:r>
      <w:r w:rsidRPr="00256493">
        <w:rPr>
          <w:rFonts w:cs="Times New Roman"/>
          <w:spacing w:val="-1"/>
          <w:sz w:val="22"/>
          <w:szCs w:val="22"/>
        </w:rPr>
        <w:t>antibioticelor</w:t>
      </w:r>
      <w:r w:rsidRPr="00256493">
        <w:rPr>
          <w:rFonts w:cs="Times New Roman"/>
          <w:sz w:val="22"/>
          <w:szCs w:val="22"/>
        </w:rPr>
        <w:t xml:space="preserve"> polipeptidice</w:t>
      </w:r>
      <w:r w:rsidRPr="00256493">
        <w:rPr>
          <w:rFonts w:cs="Times New Roman"/>
          <w:spacing w:val="-2"/>
          <w:sz w:val="22"/>
          <w:szCs w:val="22"/>
        </w:rPr>
        <w:t xml:space="preserve"> </w:t>
      </w:r>
      <w:r w:rsidRPr="00256493">
        <w:rPr>
          <w:rFonts w:cs="Times New Roman"/>
          <w:spacing w:val="-1"/>
          <w:sz w:val="22"/>
          <w:szCs w:val="22"/>
        </w:rPr>
        <w:t>fac parte:</w:t>
      </w:r>
    </w:p>
    <w:p w14:paraId="4A77ED7B"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streptomicina,</w:t>
      </w:r>
      <w:r w:rsidRPr="00256493">
        <w:rPr>
          <w:rFonts w:cs="Times New Roman"/>
          <w:sz w:val="22"/>
          <w:szCs w:val="22"/>
        </w:rPr>
        <w:t xml:space="preserve"> </w:t>
      </w:r>
      <w:r w:rsidRPr="00256493">
        <w:rPr>
          <w:rFonts w:cs="Times New Roman"/>
          <w:spacing w:val="-1"/>
          <w:sz w:val="22"/>
          <w:szCs w:val="22"/>
        </w:rPr>
        <w:t>kanamicina,</w:t>
      </w:r>
      <w:r w:rsidRPr="00256493">
        <w:rPr>
          <w:rFonts w:cs="Times New Roman"/>
          <w:sz w:val="22"/>
          <w:szCs w:val="22"/>
        </w:rPr>
        <w:t xml:space="preserve"> </w:t>
      </w:r>
      <w:r w:rsidRPr="00256493">
        <w:rPr>
          <w:rFonts w:cs="Times New Roman"/>
          <w:spacing w:val="-1"/>
          <w:sz w:val="22"/>
          <w:szCs w:val="22"/>
        </w:rPr>
        <w:t>tetraciclina;</w:t>
      </w:r>
    </w:p>
    <w:p w14:paraId="75DE5A54"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gliseofulvina,</w:t>
      </w:r>
      <w:r w:rsidRPr="00256493">
        <w:rPr>
          <w:rFonts w:cs="Times New Roman"/>
          <w:spacing w:val="2"/>
          <w:sz w:val="22"/>
          <w:szCs w:val="22"/>
        </w:rPr>
        <w:t xml:space="preserve"> </w:t>
      </w:r>
      <w:r w:rsidRPr="00256493">
        <w:rPr>
          <w:rFonts w:cs="Times New Roman"/>
          <w:spacing w:val="-1"/>
          <w:sz w:val="22"/>
          <w:szCs w:val="22"/>
        </w:rPr>
        <w:t>ampicilina,</w:t>
      </w:r>
      <w:r w:rsidRPr="00256493">
        <w:rPr>
          <w:rFonts w:cs="Times New Roman"/>
          <w:sz w:val="22"/>
          <w:szCs w:val="22"/>
        </w:rPr>
        <w:t xml:space="preserve"> </w:t>
      </w:r>
      <w:r w:rsidRPr="00256493">
        <w:rPr>
          <w:rFonts w:cs="Times New Roman"/>
          <w:spacing w:val="-1"/>
          <w:sz w:val="22"/>
          <w:szCs w:val="22"/>
        </w:rPr>
        <w:t>eritromicina;</w:t>
      </w:r>
    </w:p>
    <w:p w14:paraId="6E3C2FC4"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gramicidinele,</w:t>
      </w:r>
      <w:r w:rsidRPr="00256493">
        <w:rPr>
          <w:rFonts w:cs="Times New Roman"/>
          <w:sz w:val="22"/>
          <w:szCs w:val="22"/>
        </w:rPr>
        <w:t xml:space="preserve"> </w:t>
      </w:r>
      <w:r w:rsidRPr="00256493">
        <w:rPr>
          <w:rFonts w:cs="Times New Roman"/>
          <w:spacing w:val="-1"/>
          <w:sz w:val="22"/>
          <w:szCs w:val="22"/>
        </w:rPr>
        <w:t>polimixinele</w:t>
      </w:r>
      <w:r w:rsidRPr="00256493">
        <w:rPr>
          <w:rFonts w:cs="Times New Roman"/>
          <w:sz w:val="22"/>
          <w:szCs w:val="22"/>
        </w:rPr>
        <w:t xml:space="preserve"> și</w:t>
      </w:r>
      <w:r w:rsidRPr="00256493">
        <w:rPr>
          <w:rFonts w:cs="Times New Roman"/>
          <w:spacing w:val="2"/>
          <w:sz w:val="22"/>
          <w:szCs w:val="22"/>
        </w:rPr>
        <w:t xml:space="preserve"> </w:t>
      </w:r>
      <w:r w:rsidRPr="00256493">
        <w:rPr>
          <w:rFonts w:cs="Times New Roman"/>
          <w:spacing w:val="-1"/>
          <w:sz w:val="22"/>
          <w:szCs w:val="22"/>
        </w:rPr>
        <w:t>bacitracina.</w:t>
      </w:r>
    </w:p>
    <w:p w14:paraId="160157BC"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pacing w:val="-1"/>
          <w:sz w:val="22"/>
          <w:szCs w:val="22"/>
        </w:rPr>
        <w:t>Neomicina,</w:t>
      </w:r>
      <w:r w:rsidRPr="00256493">
        <w:rPr>
          <w:rFonts w:cs="Times New Roman"/>
          <w:spacing w:val="1"/>
          <w:sz w:val="22"/>
          <w:szCs w:val="22"/>
        </w:rPr>
        <w:t xml:space="preserve"> </w:t>
      </w:r>
      <w:r w:rsidRPr="00256493">
        <w:rPr>
          <w:rFonts w:cs="Times New Roman"/>
          <w:spacing w:val="-1"/>
          <w:sz w:val="22"/>
          <w:szCs w:val="22"/>
        </w:rPr>
        <w:t>gentamicina</w:t>
      </w:r>
      <w:r w:rsidRPr="00256493">
        <w:rPr>
          <w:rFonts w:cs="Times New Roman"/>
          <w:spacing w:val="1"/>
          <w:sz w:val="22"/>
          <w:szCs w:val="22"/>
        </w:rPr>
        <w:t xml:space="preserve"> </w:t>
      </w:r>
      <w:r w:rsidRPr="00256493">
        <w:rPr>
          <w:rFonts w:cs="Times New Roman"/>
          <w:sz w:val="22"/>
          <w:szCs w:val="22"/>
        </w:rPr>
        <w:t xml:space="preserve">și </w:t>
      </w:r>
      <w:r w:rsidRPr="00256493">
        <w:rPr>
          <w:rFonts w:cs="Times New Roman"/>
          <w:spacing w:val="-1"/>
          <w:sz w:val="22"/>
          <w:szCs w:val="22"/>
        </w:rPr>
        <w:t>kanamicina</w:t>
      </w:r>
      <w:r w:rsidRPr="00256493">
        <w:rPr>
          <w:rFonts w:cs="Times New Roman"/>
          <w:sz w:val="22"/>
          <w:szCs w:val="22"/>
        </w:rPr>
        <w:t xml:space="preserve"> </w:t>
      </w:r>
      <w:r w:rsidRPr="00256493">
        <w:rPr>
          <w:rFonts w:cs="Times New Roman"/>
          <w:spacing w:val="-1"/>
          <w:sz w:val="22"/>
          <w:szCs w:val="22"/>
        </w:rPr>
        <w:t xml:space="preserve">fac </w:t>
      </w:r>
      <w:r w:rsidRPr="00256493">
        <w:rPr>
          <w:rFonts w:cs="Times New Roman"/>
          <w:sz w:val="22"/>
          <w:szCs w:val="22"/>
        </w:rPr>
        <w:t>parte</w:t>
      </w:r>
      <w:r w:rsidRPr="00256493">
        <w:rPr>
          <w:rFonts w:cs="Times New Roman"/>
          <w:spacing w:val="-1"/>
          <w:sz w:val="22"/>
          <w:szCs w:val="22"/>
        </w:rPr>
        <w:t xml:space="preserve"> </w:t>
      </w:r>
      <w:r w:rsidRPr="00256493">
        <w:rPr>
          <w:rFonts w:cs="Times New Roman"/>
          <w:sz w:val="22"/>
          <w:szCs w:val="22"/>
        </w:rPr>
        <w:t xml:space="preserve">din </w:t>
      </w:r>
      <w:r w:rsidRPr="00256493">
        <w:rPr>
          <w:rFonts w:cs="Times New Roman"/>
          <w:spacing w:val="-1"/>
          <w:sz w:val="22"/>
          <w:szCs w:val="22"/>
        </w:rPr>
        <w:t xml:space="preserve">clasa </w:t>
      </w:r>
      <w:r w:rsidRPr="00256493">
        <w:rPr>
          <w:rFonts w:cs="Times New Roman"/>
          <w:sz w:val="22"/>
          <w:szCs w:val="22"/>
        </w:rPr>
        <w:t>de</w:t>
      </w:r>
      <w:r w:rsidRPr="00256493">
        <w:rPr>
          <w:rFonts w:cs="Times New Roman"/>
          <w:spacing w:val="-1"/>
          <w:sz w:val="22"/>
          <w:szCs w:val="22"/>
        </w:rPr>
        <w:t xml:space="preserve"> antibiotice:</w:t>
      </w:r>
    </w:p>
    <w:p w14:paraId="4C8F7F91"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aminoglicozidice;</w:t>
      </w:r>
    </w:p>
    <w:p w14:paraId="381DC753"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polipeptidice;</w:t>
      </w:r>
    </w:p>
    <w:p w14:paraId="69749956"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cu</w:t>
      </w:r>
      <w:r w:rsidRPr="00256493">
        <w:rPr>
          <w:rFonts w:cs="Times New Roman"/>
          <w:sz w:val="22"/>
          <w:szCs w:val="22"/>
        </w:rPr>
        <w:t xml:space="preserve"> </w:t>
      </w:r>
      <w:r w:rsidRPr="00256493">
        <w:rPr>
          <w:rFonts w:cs="Times New Roman"/>
          <w:spacing w:val="-1"/>
          <w:sz w:val="22"/>
          <w:szCs w:val="22"/>
        </w:rPr>
        <w:t>nucleu</w:t>
      </w:r>
      <w:r w:rsidRPr="00256493">
        <w:rPr>
          <w:rFonts w:cs="Times New Roman"/>
          <w:sz w:val="22"/>
          <w:szCs w:val="22"/>
        </w:rPr>
        <w:t xml:space="preserve"> </w:t>
      </w:r>
      <w:r w:rsidRPr="00256493">
        <w:rPr>
          <w:rFonts w:cs="Times New Roman"/>
          <w:spacing w:val="-1"/>
          <w:sz w:val="22"/>
          <w:szCs w:val="22"/>
        </w:rPr>
        <w:t>aromatic.</w:t>
      </w:r>
    </w:p>
    <w:p w14:paraId="392B5E72" w14:textId="77777777" w:rsidR="001B3977" w:rsidRPr="00256493" w:rsidRDefault="001B3977" w:rsidP="0033417D">
      <w:pPr>
        <w:widowControl w:val="0"/>
        <w:numPr>
          <w:ilvl w:val="0"/>
          <w:numId w:val="21"/>
        </w:numPr>
        <w:tabs>
          <w:tab w:val="left" w:pos="837"/>
        </w:tabs>
        <w:spacing w:after="0" w:line="240" w:lineRule="auto"/>
        <w:jc w:val="both"/>
        <w:rPr>
          <w:rFonts w:ascii="Times New Roman" w:eastAsia="Times New Roman" w:hAnsi="Times New Roman" w:cs="Times New Roman"/>
        </w:rPr>
      </w:pPr>
      <w:r w:rsidRPr="00256493">
        <w:rPr>
          <w:rFonts w:ascii="Times New Roman" w:hAnsi="Times New Roman" w:cs="Times New Roman"/>
          <w:spacing w:val="-1"/>
        </w:rPr>
        <w:t>Nistatina produsă</w:t>
      </w:r>
      <w:r w:rsidRPr="00256493">
        <w:rPr>
          <w:rFonts w:ascii="Times New Roman" w:hAnsi="Times New Roman" w:cs="Times New Roman"/>
        </w:rPr>
        <w:t xml:space="preserve"> </w:t>
      </w:r>
      <w:r w:rsidRPr="00256493">
        <w:rPr>
          <w:rFonts w:ascii="Times New Roman" w:hAnsi="Times New Roman" w:cs="Times New Roman"/>
          <w:spacing w:val="-1"/>
        </w:rPr>
        <w:t>de</w:t>
      </w:r>
      <w:r w:rsidRPr="00256493">
        <w:rPr>
          <w:rFonts w:ascii="Times New Roman" w:hAnsi="Times New Roman" w:cs="Times New Roman"/>
        </w:rPr>
        <w:t xml:space="preserve"> </w:t>
      </w:r>
      <w:r w:rsidRPr="00256493">
        <w:rPr>
          <w:rFonts w:ascii="Times New Roman" w:hAnsi="Times New Roman" w:cs="Times New Roman"/>
          <w:i/>
          <w:spacing w:val="-1"/>
        </w:rPr>
        <w:t>Streptomyces</w:t>
      </w:r>
      <w:r w:rsidRPr="00256493">
        <w:rPr>
          <w:rFonts w:ascii="Times New Roman" w:hAnsi="Times New Roman" w:cs="Times New Roman"/>
          <w:i/>
        </w:rPr>
        <w:t xml:space="preserve"> noursei</w:t>
      </w:r>
      <w:r w:rsidRPr="00256493">
        <w:rPr>
          <w:rFonts w:ascii="Times New Roman" w:hAnsi="Times New Roman" w:cs="Times New Roman"/>
          <w:i/>
          <w:spacing w:val="3"/>
        </w:rPr>
        <w:t xml:space="preserve"> </w:t>
      </w:r>
      <w:r w:rsidRPr="00256493">
        <w:rPr>
          <w:rFonts w:ascii="Times New Roman" w:hAnsi="Times New Roman" w:cs="Times New Roman"/>
          <w:spacing w:val="-1"/>
        </w:rPr>
        <w:t>este</w:t>
      </w:r>
      <w:r w:rsidRPr="00256493">
        <w:rPr>
          <w:rFonts w:ascii="Times New Roman" w:hAnsi="Times New Roman" w:cs="Times New Roman"/>
        </w:rPr>
        <w:t xml:space="preserve"> </w:t>
      </w:r>
      <w:r w:rsidRPr="00256493">
        <w:rPr>
          <w:rFonts w:ascii="Times New Roman" w:hAnsi="Times New Roman" w:cs="Times New Roman"/>
          <w:spacing w:val="-1"/>
        </w:rPr>
        <w:t>activă</w:t>
      </w:r>
      <w:r w:rsidRPr="00256493">
        <w:rPr>
          <w:rFonts w:ascii="Times New Roman" w:hAnsi="Times New Roman" w:cs="Times New Roman"/>
        </w:rPr>
        <w:t xml:space="preserve"> </w:t>
      </w:r>
      <w:r w:rsidRPr="00256493">
        <w:rPr>
          <w:rFonts w:ascii="Times New Roman" w:hAnsi="Times New Roman" w:cs="Times New Roman"/>
          <w:spacing w:val="-1"/>
        </w:rPr>
        <w:t>asupra:</w:t>
      </w:r>
    </w:p>
    <w:p w14:paraId="4FD30BF6"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cocilor</w:t>
      </w:r>
      <w:r w:rsidRPr="00256493">
        <w:rPr>
          <w:rFonts w:cs="Times New Roman"/>
          <w:spacing w:val="1"/>
          <w:sz w:val="22"/>
          <w:szCs w:val="22"/>
        </w:rPr>
        <w:t xml:space="preserve"> </w:t>
      </w:r>
      <w:r w:rsidRPr="00256493">
        <w:rPr>
          <w:rFonts w:cs="Times New Roman"/>
          <w:spacing w:val="-1"/>
          <w:sz w:val="22"/>
          <w:szCs w:val="22"/>
        </w:rPr>
        <w:t>gram+;</w:t>
      </w:r>
    </w:p>
    <w:p w14:paraId="6E7EC052"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fungilor microscopici;</w:t>
      </w:r>
    </w:p>
    <w:p w14:paraId="0FA4EF78"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bacteriilor</w:t>
      </w:r>
      <w:r w:rsidRPr="00256493">
        <w:rPr>
          <w:rFonts w:cs="Times New Roman"/>
          <w:spacing w:val="1"/>
          <w:sz w:val="22"/>
          <w:szCs w:val="22"/>
        </w:rPr>
        <w:t xml:space="preserve"> </w:t>
      </w:r>
      <w:r w:rsidRPr="00256493">
        <w:rPr>
          <w:rFonts w:cs="Times New Roman"/>
          <w:spacing w:val="-1"/>
          <w:sz w:val="22"/>
          <w:szCs w:val="22"/>
        </w:rPr>
        <w:t>gram-.</w:t>
      </w:r>
    </w:p>
    <w:p w14:paraId="458394CD" w14:textId="77777777" w:rsidR="001B3977" w:rsidRPr="00256493" w:rsidRDefault="001B3977" w:rsidP="0033417D">
      <w:pPr>
        <w:pStyle w:val="BodyText"/>
        <w:numPr>
          <w:ilvl w:val="0"/>
          <w:numId w:val="21"/>
        </w:numPr>
        <w:tabs>
          <w:tab w:val="left" w:pos="837"/>
        </w:tabs>
        <w:jc w:val="both"/>
        <w:rPr>
          <w:rFonts w:cs="Times New Roman"/>
          <w:sz w:val="22"/>
          <w:szCs w:val="22"/>
        </w:rPr>
      </w:pPr>
      <w:r w:rsidRPr="00256493">
        <w:rPr>
          <w:rFonts w:cs="Times New Roman"/>
          <w:spacing w:val="-1"/>
          <w:sz w:val="22"/>
          <w:szCs w:val="22"/>
        </w:rPr>
        <w:t>Antibioticele</w:t>
      </w:r>
      <w:r w:rsidRPr="00256493">
        <w:rPr>
          <w:rFonts w:cs="Times New Roman"/>
          <w:sz w:val="22"/>
          <w:szCs w:val="22"/>
        </w:rPr>
        <w:t xml:space="preserve"> quinonice</w:t>
      </w:r>
      <w:r w:rsidRPr="00256493">
        <w:rPr>
          <w:rFonts w:cs="Times New Roman"/>
          <w:spacing w:val="-2"/>
          <w:sz w:val="22"/>
          <w:szCs w:val="22"/>
        </w:rPr>
        <w:t xml:space="preserve"> </w:t>
      </w:r>
      <w:r w:rsidRPr="00256493">
        <w:rPr>
          <w:rFonts w:cs="Times New Roman"/>
          <w:sz w:val="22"/>
          <w:szCs w:val="22"/>
        </w:rPr>
        <w:t>cuprind:</w:t>
      </w:r>
    </w:p>
    <w:p w14:paraId="63F05DE1"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B-lactamice;</w:t>
      </w:r>
    </w:p>
    <w:p w14:paraId="174E5FAD"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macrolide;</w:t>
      </w:r>
    </w:p>
    <w:p w14:paraId="34B928A5"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tetracicline.</w:t>
      </w:r>
    </w:p>
    <w:p w14:paraId="3E590FA4" w14:textId="77777777" w:rsidR="001B3977" w:rsidRPr="00256493" w:rsidRDefault="001B3977" w:rsidP="0033417D">
      <w:pPr>
        <w:pStyle w:val="BodyText"/>
        <w:numPr>
          <w:ilvl w:val="0"/>
          <w:numId w:val="21"/>
        </w:numPr>
        <w:tabs>
          <w:tab w:val="left" w:pos="837"/>
        </w:tabs>
        <w:jc w:val="both"/>
        <w:rPr>
          <w:rFonts w:cs="Times New Roman"/>
          <w:sz w:val="22"/>
          <w:szCs w:val="22"/>
          <w:lang w:val="fr-FR"/>
        </w:rPr>
      </w:pPr>
      <w:r w:rsidRPr="00256493">
        <w:rPr>
          <w:rFonts w:cs="Times New Roman"/>
          <w:spacing w:val="-1"/>
          <w:sz w:val="22"/>
          <w:szCs w:val="22"/>
          <w:lang w:val="fr-FR"/>
        </w:rPr>
        <w:t>Care</w:t>
      </w:r>
      <w:r w:rsidRPr="00256493">
        <w:rPr>
          <w:rFonts w:cs="Times New Roman"/>
          <w:spacing w:val="-2"/>
          <w:sz w:val="22"/>
          <w:szCs w:val="22"/>
          <w:lang w:val="fr-FR"/>
        </w:rPr>
        <w:t xml:space="preserve"> </w:t>
      </w:r>
      <w:r w:rsidRPr="00256493">
        <w:rPr>
          <w:rFonts w:cs="Times New Roman"/>
          <w:sz w:val="22"/>
          <w:szCs w:val="22"/>
          <w:lang w:val="fr-FR"/>
        </w:rPr>
        <w:t xml:space="preserve">sunt </w:t>
      </w:r>
      <w:r w:rsidRPr="00256493">
        <w:rPr>
          <w:rFonts w:cs="Times New Roman"/>
          <w:spacing w:val="-1"/>
          <w:sz w:val="22"/>
          <w:szCs w:val="22"/>
          <w:lang w:val="fr-FR"/>
        </w:rPr>
        <w:t>sursele</w:t>
      </w:r>
      <w:r w:rsidRPr="00256493">
        <w:rPr>
          <w:rFonts w:cs="Times New Roman"/>
          <w:sz w:val="22"/>
          <w:szCs w:val="22"/>
          <w:lang w:val="fr-FR"/>
        </w:rPr>
        <w:t xml:space="preserve"> de</w:t>
      </w:r>
      <w:r w:rsidRPr="00256493">
        <w:rPr>
          <w:rFonts w:cs="Times New Roman"/>
          <w:spacing w:val="-1"/>
          <w:sz w:val="22"/>
          <w:szCs w:val="22"/>
          <w:lang w:val="fr-FR"/>
        </w:rPr>
        <w:t xml:space="preserve"> </w:t>
      </w:r>
      <w:r w:rsidRPr="00256493">
        <w:rPr>
          <w:rFonts w:cs="Times New Roman"/>
          <w:sz w:val="22"/>
          <w:szCs w:val="22"/>
          <w:lang w:val="fr-FR"/>
        </w:rPr>
        <w:t xml:space="preserve">carbon și </w:t>
      </w:r>
      <w:r w:rsidRPr="00256493">
        <w:rPr>
          <w:rFonts w:cs="Times New Roman"/>
          <w:spacing w:val="-1"/>
          <w:sz w:val="22"/>
          <w:szCs w:val="22"/>
          <w:lang w:val="fr-FR"/>
        </w:rPr>
        <w:t>energie</w:t>
      </w:r>
      <w:r w:rsidRPr="00256493">
        <w:rPr>
          <w:rFonts w:cs="Times New Roman"/>
          <w:sz w:val="22"/>
          <w:szCs w:val="22"/>
          <w:lang w:val="fr-FR"/>
        </w:rPr>
        <w:t xml:space="preserve"> din compoziția </w:t>
      </w:r>
      <w:r w:rsidRPr="00256493">
        <w:rPr>
          <w:rFonts w:cs="Times New Roman"/>
          <w:spacing w:val="-1"/>
          <w:sz w:val="22"/>
          <w:szCs w:val="22"/>
          <w:lang w:val="fr-FR"/>
        </w:rPr>
        <w:t>mediului</w:t>
      </w:r>
      <w:r w:rsidRPr="00256493">
        <w:rPr>
          <w:rFonts w:cs="Times New Roman"/>
          <w:sz w:val="22"/>
          <w:szCs w:val="22"/>
          <w:lang w:val="fr-FR"/>
        </w:rPr>
        <w:t xml:space="preserve"> de </w:t>
      </w:r>
      <w:r w:rsidRPr="00256493">
        <w:rPr>
          <w:rFonts w:cs="Times New Roman"/>
          <w:spacing w:val="-1"/>
          <w:sz w:val="22"/>
          <w:szCs w:val="22"/>
          <w:lang w:val="fr-FR"/>
        </w:rPr>
        <w:t xml:space="preserve">cultură </w:t>
      </w:r>
      <w:r w:rsidRPr="00256493">
        <w:rPr>
          <w:rFonts w:cs="Times New Roman"/>
          <w:sz w:val="22"/>
          <w:szCs w:val="22"/>
          <w:lang w:val="fr-FR"/>
        </w:rPr>
        <w:t xml:space="preserve">utilizat </w:t>
      </w:r>
      <w:r w:rsidRPr="00256493">
        <w:rPr>
          <w:rFonts w:cs="Times New Roman"/>
          <w:spacing w:val="-1"/>
          <w:sz w:val="22"/>
          <w:szCs w:val="22"/>
          <w:lang w:val="fr-FR"/>
        </w:rPr>
        <w:t>pentru</w:t>
      </w:r>
      <w:r w:rsidRPr="00256493">
        <w:rPr>
          <w:rFonts w:cs="Times New Roman"/>
          <w:sz w:val="22"/>
          <w:szCs w:val="22"/>
          <w:lang w:val="fr-FR"/>
        </w:rPr>
        <w:t xml:space="preserve"> biosinteza</w:t>
      </w:r>
      <w:r w:rsidRPr="00256493">
        <w:rPr>
          <w:rFonts w:cs="Times New Roman"/>
          <w:spacing w:val="-1"/>
          <w:sz w:val="22"/>
          <w:szCs w:val="22"/>
          <w:lang w:val="fr-FR"/>
        </w:rPr>
        <w:t xml:space="preserve"> penicilinelor:</w:t>
      </w:r>
    </w:p>
    <w:p w14:paraId="79B9EE47"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lastRenderedPageBreak/>
        <w:t xml:space="preserve">glucoza </w:t>
      </w:r>
      <w:r w:rsidRPr="00256493">
        <w:rPr>
          <w:rFonts w:cs="Times New Roman"/>
          <w:sz w:val="22"/>
          <w:szCs w:val="22"/>
        </w:rPr>
        <w:t xml:space="preserve">și </w:t>
      </w:r>
      <w:r w:rsidRPr="00256493">
        <w:rPr>
          <w:rFonts w:cs="Times New Roman"/>
          <w:spacing w:val="-1"/>
          <w:sz w:val="22"/>
          <w:szCs w:val="22"/>
        </w:rPr>
        <w:t>lactoza;</w:t>
      </w:r>
    </w:p>
    <w:p w14:paraId="6CF7029E"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 xml:space="preserve">melasa </w:t>
      </w:r>
      <w:r w:rsidRPr="00256493">
        <w:rPr>
          <w:rFonts w:cs="Times New Roman"/>
          <w:sz w:val="22"/>
          <w:szCs w:val="22"/>
        </w:rPr>
        <w:t xml:space="preserve">și </w:t>
      </w:r>
      <w:r w:rsidRPr="00256493">
        <w:rPr>
          <w:rFonts w:cs="Times New Roman"/>
          <w:spacing w:val="-1"/>
          <w:sz w:val="22"/>
          <w:szCs w:val="22"/>
        </w:rPr>
        <w:t>fructoza;</w:t>
      </w:r>
    </w:p>
    <w:p w14:paraId="5B2C45BB"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 xml:space="preserve">galactoza </w:t>
      </w:r>
      <w:r w:rsidRPr="00256493">
        <w:rPr>
          <w:rFonts w:cs="Times New Roman"/>
          <w:sz w:val="22"/>
          <w:szCs w:val="22"/>
        </w:rPr>
        <w:t xml:space="preserve">și </w:t>
      </w:r>
      <w:r w:rsidRPr="00256493">
        <w:rPr>
          <w:rFonts w:cs="Times New Roman"/>
          <w:spacing w:val="-1"/>
          <w:sz w:val="22"/>
          <w:szCs w:val="22"/>
        </w:rPr>
        <w:t>lactosucroza.</w:t>
      </w:r>
    </w:p>
    <w:p w14:paraId="4C7C0B26" w14:textId="77777777" w:rsidR="001B3977" w:rsidRPr="00256493" w:rsidRDefault="001B3977" w:rsidP="0033417D">
      <w:pPr>
        <w:pStyle w:val="BodyText"/>
        <w:numPr>
          <w:ilvl w:val="0"/>
          <w:numId w:val="21"/>
        </w:numPr>
        <w:tabs>
          <w:tab w:val="left" w:pos="837"/>
        </w:tabs>
        <w:ind w:right="1120"/>
        <w:jc w:val="both"/>
        <w:rPr>
          <w:rFonts w:cs="Times New Roman"/>
          <w:sz w:val="22"/>
          <w:szCs w:val="22"/>
          <w:lang w:val="fr-FR"/>
        </w:rPr>
      </w:pPr>
      <w:r w:rsidRPr="00256493">
        <w:rPr>
          <w:rFonts w:cs="Times New Roman"/>
          <w:spacing w:val="-2"/>
          <w:sz w:val="22"/>
          <w:szCs w:val="22"/>
          <w:lang w:val="fr-FR"/>
        </w:rPr>
        <w:t>În</w:t>
      </w:r>
      <w:r w:rsidRPr="00256493">
        <w:rPr>
          <w:rFonts w:cs="Times New Roman"/>
          <w:spacing w:val="2"/>
          <w:sz w:val="22"/>
          <w:szCs w:val="22"/>
          <w:lang w:val="fr-FR"/>
        </w:rPr>
        <w:t xml:space="preserve"> </w:t>
      </w:r>
      <w:r w:rsidRPr="00256493">
        <w:rPr>
          <w:rFonts w:cs="Times New Roman"/>
          <w:spacing w:val="-1"/>
          <w:sz w:val="22"/>
          <w:szCs w:val="22"/>
          <w:lang w:val="fr-FR"/>
        </w:rPr>
        <w:t>care fază microorganismul</w:t>
      </w:r>
      <w:r w:rsidRPr="00256493">
        <w:rPr>
          <w:rFonts w:cs="Times New Roman"/>
          <w:sz w:val="22"/>
          <w:szCs w:val="22"/>
          <w:lang w:val="fr-FR"/>
        </w:rPr>
        <w:t xml:space="preserve"> </w:t>
      </w:r>
      <w:r w:rsidRPr="00256493">
        <w:rPr>
          <w:rFonts w:cs="Times New Roman"/>
          <w:spacing w:val="-1"/>
          <w:sz w:val="22"/>
          <w:szCs w:val="22"/>
          <w:lang w:val="fr-FR"/>
        </w:rPr>
        <w:t>producător</w:t>
      </w:r>
      <w:r w:rsidRPr="00256493">
        <w:rPr>
          <w:rFonts w:cs="Times New Roman"/>
          <w:sz w:val="22"/>
          <w:szCs w:val="22"/>
          <w:lang w:val="fr-FR"/>
        </w:rPr>
        <w:t xml:space="preserve"> de</w:t>
      </w:r>
      <w:r w:rsidRPr="00256493">
        <w:rPr>
          <w:rFonts w:cs="Times New Roman"/>
          <w:spacing w:val="-2"/>
          <w:sz w:val="22"/>
          <w:szCs w:val="22"/>
          <w:lang w:val="fr-FR"/>
        </w:rPr>
        <w:t xml:space="preserve"> </w:t>
      </w:r>
      <w:r w:rsidRPr="00256493">
        <w:rPr>
          <w:rFonts w:cs="Times New Roman"/>
          <w:sz w:val="22"/>
          <w:szCs w:val="22"/>
          <w:lang w:val="fr-FR"/>
        </w:rPr>
        <w:t>penicilină</w:t>
      </w:r>
      <w:r w:rsidRPr="00256493">
        <w:rPr>
          <w:rFonts w:cs="Times New Roman"/>
          <w:spacing w:val="-1"/>
          <w:sz w:val="22"/>
          <w:szCs w:val="22"/>
          <w:lang w:val="fr-FR"/>
        </w:rPr>
        <w:t xml:space="preserve"> suferă</w:t>
      </w:r>
      <w:r w:rsidRPr="00256493">
        <w:rPr>
          <w:rFonts w:cs="Times New Roman"/>
          <w:spacing w:val="-2"/>
          <w:sz w:val="22"/>
          <w:szCs w:val="22"/>
          <w:lang w:val="fr-FR"/>
        </w:rPr>
        <w:t xml:space="preserve"> </w:t>
      </w:r>
      <w:r w:rsidRPr="00256493">
        <w:rPr>
          <w:rFonts w:cs="Times New Roman"/>
          <w:sz w:val="22"/>
          <w:szCs w:val="22"/>
          <w:lang w:val="fr-FR"/>
        </w:rPr>
        <w:t xml:space="preserve">o </w:t>
      </w:r>
      <w:r w:rsidRPr="00256493">
        <w:rPr>
          <w:rFonts w:cs="Times New Roman"/>
          <w:spacing w:val="-1"/>
          <w:sz w:val="22"/>
          <w:szCs w:val="22"/>
          <w:lang w:val="fr-FR"/>
        </w:rPr>
        <w:t>descreștere</w:t>
      </w:r>
      <w:r w:rsidRPr="00256493">
        <w:rPr>
          <w:rFonts w:cs="Times New Roman"/>
          <w:spacing w:val="1"/>
          <w:sz w:val="22"/>
          <w:szCs w:val="22"/>
          <w:lang w:val="fr-FR"/>
        </w:rPr>
        <w:t xml:space="preserve"> </w:t>
      </w:r>
      <w:r w:rsidRPr="00256493">
        <w:rPr>
          <w:rFonts w:cs="Times New Roman"/>
          <w:sz w:val="22"/>
          <w:szCs w:val="22"/>
          <w:lang w:val="fr-FR"/>
        </w:rPr>
        <w:t>a</w:t>
      </w:r>
      <w:r w:rsidRPr="00256493">
        <w:rPr>
          <w:rFonts w:cs="Times New Roman"/>
          <w:spacing w:val="89"/>
          <w:sz w:val="22"/>
          <w:szCs w:val="22"/>
          <w:lang w:val="fr-FR"/>
        </w:rPr>
        <w:t xml:space="preserve"> </w:t>
      </w:r>
      <w:r w:rsidRPr="00256493">
        <w:rPr>
          <w:rFonts w:cs="Times New Roman"/>
          <w:spacing w:val="-1"/>
          <w:sz w:val="22"/>
          <w:szCs w:val="22"/>
          <w:lang w:val="fr-FR"/>
        </w:rPr>
        <w:t>conținutului</w:t>
      </w:r>
      <w:r w:rsidRPr="00256493">
        <w:rPr>
          <w:rFonts w:cs="Times New Roman"/>
          <w:sz w:val="22"/>
          <w:szCs w:val="22"/>
          <w:lang w:val="fr-FR"/>
        </w:rPr>
        <w:t xml:space="preserve"> de </w:t>
      </w:r>
      <w:r w:rsidRPr="00256493">
        <w:rPr>
          <w:rFonts w:cs="Times New Roman"/>
          <w:spacing w:val="-1"/>
          <w:sz w:val="22"/>
          <w:szCs w:val="22"/>
          <w:lang w:val="fr-FR"/>
        </w:rPr>
        <w:t>azot</w:t>
      </w:r>
      <w:r w:rsidRPr="00256493">
        <w:rPr>
          <w:rFonts w:cs="Times New Roman"/>
          <w:sz w:val="22"/>
          <w:szCs w:val="22"/>
          <w:lang w:val="fr-FR"/>
        </w:rPr>
        <w:t xml:space="preserve"> al </w:t>
      </w:r>
      <w:r w:rsidRPr="00256493">
        <w:rPr>
          <w:rFonts w:cs="Times New Roman"/>
          <w:spacing w:val="-1"/>
          <w:sz w:val="22"/>
          <w:szCs w:val="22"/>
          <w:lang w:val="fr-FR"/>
        </w:rPr>
        <w:t>miceliului?</w:t>
      </w:r>
    </w:p>
    <w:p w14:paraId="4DC48014"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z w:val="22"/>
          <w:szCs w:val="22"/>
        </w:rPr>
        <w:t>de</w:t>
      </w:r>
      <w:r w:rsidRPr="00256493">
        <w:rPr>
          <w:rFonts w:cs="Times New Roman"/>
          <w:spacing w:val="-1"/>
          <w:sz w:val="22"/>
          <w:szCs w:val="22"/>
        </w:rPr>
        <w:t xml:space="preserve"> creștere</w:t>
      </w:r>
      <w:r w:rsidRPr="00256493">
        <w:rPr>
          <w:rFonts w:cs="Times New Roman"/>
          <w:sz w:val="22"/>
          <w:szCs w:val="22"/>
        </w:rPr>
        <w:t xml:space="preserve"> a</w:t>
      </w:r>
      <w:r w:rsidRPr="00256493">
        <w:rPr>
          <w:rFonts w:cs="Times New Roman"/>
          <w:spacing w:val="-1"/>
          <w:sz w:val="22"/>
          <w:szCs w:val="22"/>
        </w:rPr>
        <w:t xml:space="preserve"> miceliului;</w:t>
      </w:r>
    </w:p>
    <w:p w14:paraId="06725FDA"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pacing w:val="-1"/>
          <w:sz w:val="22"/>
          <w:szCs w:val="22"/>
        </w:rPr>
        <w:t>autolitică;</w:t>
      </w:r>
    </w:p>
    <w:p w14:paraId="6CD3E6D7" w14:textId="77777777" w:rsidR="001B3977" w:rsidRPr="00256493" w:rsidRDefault="001B3977" w:rsidP="0033417D">
      <w:pPr>
        <w:pStyle w:val="BodyText"/>
        <w:numPr>
          <w:ilvl w:val="1"/>
          <w:numId w:val="21"/>
        </w:numPr>
        <w:tabs>
          <w:tab w:val="left" w:pos="837"/>
          <w:tab w:val="left" w:pos="1557"/>
        </w:tabs>
        <w:jc w:val="both"/>
        <w:rPr>
          <w:rFonts w:cs="Times New Roman"/>
          <w:sz w:val="22"/>
          <w:szCs w:val="22"/>
        </w:rPr>
      </w:pPr>
      <w:r w:rsidRPr="00256493">
        <w:rPr>
          <w:rFonts w:cs="Times New Roman"/>
          <w:sz w:val="22"/>
          <w:szCs w:val="22"/>
        </w:rPr>
        <w:t>de</w:t>
      </w:r>
      <w:r w:rsidRPr="00256493">
        <w:rPr>
          <w:rFonts w:cs="Times New Roman"/>
          <w:spacing w:val="-1"/>
          <w:sz w:val="22"/>
          <w:szCs w:val="22"/>
        </w:rPr>
        <w:t xml:space="preserve"> producere</w:t>
      </w:r>
      <w:r w:rsidRPr="00256493">
        <w:rPr>
          <w:rFonts w:cs="Times New Roman"/>
          <w:sz w:val="22"/>
          <w:szCs w:val="22"/>
        </w:rPr>
        <w:t xml:space="preserve"> a</w:t>
      </w:r>
      <w:r w:rsidRPr="00256493">
        <w:rPr>
          <w:rFonts w:cs="Times New Roman"/>
          <w:spacing w:val="-1"/>
          <w:sz w:val="22"/>
          <w:szCs w:val="22"/>
        </w:rPr>
        <w:t xml:space="preserve"> </w:t>
      </w:r>
      <w:r w:rsidRPr="00256493">
        <w:rPr>
          <w:rFonts w:cs="Times New Roman"/>
          <w:sz w:val="22"/>
          <w:szCs w:val="22"/>
        </w:rPr>
        <w:t>penicilinelor.</w:t>
      </w:r>
    </w:p>
    <w:p w14:paraId="184BAC3C" w14:textId="77777777" w:rsidR="001B3977" w:rsidRPr="00256493" w:rsidRDefault="001B3977" w:rsidP="0033417D">
      <w:pPr>
        <w:pStyle w:val="BodyText"/>
        <w:numPr>
          <w:ilvl w:val="0"/>
          <w:numId w:val="21"/>
        </w:numPr>
        <w:tabs>
          <w:tab w:val="left" w:pos="837"/>
        </w:tabs>
        <w:jc w:val="both"/>
        <w:rPr>
          <w:rFonts w:cs="Times New Roman"/>
          <w:sz w:val="22"/>
          <w:szCs w:val="22"/>
          <w:lang w:val="fr-FR"/>
        </w:rPr>
      </w:pPr>
      <w:r w:rsidRPr="00256493">
        <w:rPr>
          <w:rFonts w:cs="Times New Roman"/>
          <w:spacing w:val="-1"/>
          <w:sz w:val="22"/>
          <w:szCs w:val="22"/>
          <w:lang w:val="fr-FR"/>
        </w:rPr>
        <w:t>Precursorii</w:t>
      </w:r>
      <w:r w:rsidRPr="00256493">
        <w:rPr>
          <w:rFonts w:cs="Times New Roman"/>
          <w:sz w:val="22"/>
          <w:szCs w:val="22"/>
          <w:lang w:val="fr-FR"/>
        </w:rPr>
        <w:t xml:space="preserve"> care</w:t>
      </w:r>
      <w:r w:rsidRPr="00256493">
        <w:rPr>
          <w:rFonts w:cs="Times New Roman"/>
          <w:spacing w:val="-2"/>
          <w:sz w:val="22"/>
          <w:szCs w:val="22"/>
          <w:lang w:val="fr-FR"/>
        </w:rPr>
        <w:t xml:space="preserve"> </w:t>
      </w:r>
      <w:r w:rsidRPr="00256493">
        <w:rPr>
          <w:rFonts w:cs="Times New Roman"/>
          <w:sz w:val="22"/>
          <w:szCs w:val="22"/>
          <w:lang w:val="fr-FR"/>
        </w:rPr>
        <w:t>determină</w:t>
      </w:r>
      <w:r w:rsidRPr="00256493">
        <w:rPr>
          <w:rFonts w:cs="Times New Roman"/>
          <w:spacing w:val="-1"/>
          <w:sz w:val="22"/>
          <w:szCs w:val="22"/>
          <w:lang w:val="fr-FR"/>
        </w:rPr>
        <w:t xml:space="preserve"> </w:t>
      </w:r>
      <w:r w:rsidRPr="00256493">
        <w:rPr>
          <w:rFonts w:cs="Times New Roman"/>
          <w:sz w:val="22"/>
          <w:szCs w:val="22"/>
          <w:lang w:val="fr-FR"/>
        </w:rPr>
        <w:t xml:space="preserve">tipul de </w:t>
      </w:r>
      <w:r w:rsidRPr="00256493">
        <w:rPr>
          <w:rFonts w:cs="Times New Roman"/>
          <w:spacing w:val="-1"/>
          <w:sz w:val="22"/>
          <w:szCs w:val="22"/>
          <w:lang w:val="fr-FR"/>
        </w:rPr>
        <w:t xml:space="preserve">penicilina </w:t>
      </w:r>
      <w:r w:rsidRPr="00256493">
        <w:rPr>
          <w:rFonts w:cs="Times New Roman"/>
          <w:sz w:val="22"/>
          <w:szCs w:val="22"/>
          <w:lang w:val="fr-FR"/>
        </w:rPr>
        <w:t xml:space="preserve">biosintetizat se </w:t>
      </w:r>
      <w:r w:rsidRPr="00256493">
        <w:rPr>
          <w:rFonts w:cs="Times New Roman"/>
          <w:spacing w:val="-1"/>
          <w:sz w:val="22"/>
          <w:szCs w:val="22"/>
          <w:lang w:val="fr-FR"/>
        </w:rPr>
        <w:t xml:space="preserve">adaugă </w:t>
      </w:r>
      <w:r w:rsidRPr="00256493">
        <w:rPr>
          <w:rFonts w:cs="Times New Roman"/>
          <w:sz w:val="22"/>
          <w:szCs w:val="22"/>
          <w:lang w:val="fr-FR"/>
        </w:rPr>
        <w:t>în</w:t>
      </w:r>
      <w:r w:rsidRPr="00256493">
        <w:rPr>
          <w:rFonts w:cs="Times New Roman"/>
          <w:spacing w:val="4"/>
          <w:sz w:val="22"/>
          <w:szCs w:val="22"/>
          <w:lang w:val="fr-FR"/>
        </w:rPr>
        <w:t xml:space="preserve"> </w:t>
      </w:r>
      <w:r w:rsidRPr="00256493">
        <w:rPr>
          <w:rFonts w:cs="Times New Roman"/>
          <w:sz w:val="22"/>
          <w:szCs w:val="22"/>
          <w:lang w:val="fr-FR"/>
        </w:rPr>
        <w:t xml:space="preserve">mediile de </w:t>
      </w:r>
      <w:r w:rsidRPr="00256493">
        <w:rPr>
          <w:rFonts w:cs="Times New Roman"/>
          <w:spacing w:val="-1"/>
          <w:sz w:val="22"/>
          <w:szCs w:val="22"/>
          <w:lang w:val="fr-FR"/>
        </w:rPr>
        <w:t xml:space="preserve">cultură </w:t>
      </w:r>
      <w:r w:rsidRPr="00256493">
        <w:rPr>
          <w:rFonts w:cs="Times New Roman"/>
          <w:sz w:val="22"/>
          <w:szCs w:val="22"/>
          <w:lang w:val="fr-FR"/>
        </w:rPr>
        <w:t xml:space="preserve">în </w:t>
      </w:r>
      <w:r w:rsidRPr="00256493">
        <w:rPr>
          <w:rFonts w:cs="Times New Roman"/>
          <w:spacing w:val="-1"/>
          <w:sz w:val="22"/>
          <w:szCs w:val="22"/>
          <w:lang w:val="fr-FR"/>
        </w:rPr>
        <w:t>concentratii</w:t>
      </w:r>
      <w:r w:rsidRPr="00256493">
        <w:rPr>
          <w:rFonts w:cs="Times New Roman"/>
          <w:sz w:val="22"/>
          <w:szCs w:val="22"/>
          <w:lang w:val="fr-FR"/>
        </w:rPr>
        <w:t xml:space="preserve"> de:</w:t>
      </w:r>
    </w:p>
    <w:p w14:paraId="2A1B4374" w14:textId="77777777" w:rsidR="001B3977" w:rsidRPr="00256493" w:rsidRDefault="001B3977" w:rsidP="0033417D">
      <w:pPr>
        <w:pStyle w:val="BodyText"/>
        <w:numPr>
          <w:ilvl w:val="1"/>
          <w:numId w:val="21"/>
        </w:numPr>
        <w:tabs>
          <w:tab w:val="left" w:pos="837"/>
          <w:tab w:val="left" w:pos="1560"/>
        </w:tabs>
        <w:jc w:val="both"/>
        <w:rPr>
          <w:rFonts w:cs="Times New Roman"/>
          <w:sz w:val="22"/>
          <w:szCs w:val="22"/>
        </w:rPr>
      </w:pPr>
      <w:r w:rsidRPr="00256493">
        <w:rPr>
          <w:rFonts w:cs="Times New Roman"/>
          <w:sz w:val="22"/>
          <w:szCs w:val="22"/>
        </w:rPr>
        <w:t xml:space="preserve">0,35 – 0,45 </w:t>
      </w:r>
      <w:r w:rsidRPr="00256493">
        <w:rPr>
          <w:rFonts w:cs="Times New Roman"/>
          <w:spacing w:val="-1"/>
          <w:sz w:val="22"/>
          <w:szCs w:val="22"/>
        </w:rPr>
        <w:t>%;</w:t>
      </w:r>
    </w:p>
    <w:p w14:paraId="72F781D1" w14:textId="77777777" w:rsidR="001B3977" w:rsidRPr="00256493" w:rsidRDefault="001B3977" w:rsidP="0033417D">
      <w:pPr>
        <w:pStyle w:val="BodyText"/>
        <w:numPr>
          <w:ilvl w:val="1"/>
          <w:numId w:val="21"/>
        </w:numPr>
        <w:tabs>
          <w:tab w:val="left" w:pos="837"/>
          <w:tab w:val="left" w:pos="1560"/>
        </w:tabs>
        <w:jc w:val="both"/>
        <w:rPr>
          <w:rFonts w:cs="Times New Roman"/>
          <w:sz w:val="22"/>
          <w:szCs w:val="22"/>
        </w:rPr>
      </w:pPr>
      <w:r w:rsidRPr="00256493">
        <w:rPr>
          <w:rFonts w:cs="Times New Roman"/>
          <w:sz w:val="22"/>
          <w:szCs w:val="22"/>
        </w:rPr>
        <w:t xml:space="preserve">0,30 – 0,40 </w:t>
      </w:r>
      <w:r w:rsidRPr="00256493">
        <w:rPr>
          <w:rFonts w:cs="Times New Roman"/>
          <w:spacing w:val="-1"/>
          <w:sz w:val="22"/>
          <w:szCs w:val="22"/>
        </w:rPr>
        <w:t>%;</w:t>
      </w:r>
    </w:p>
    <w:p w14:paraId="1C3C3679" w14:textId="77777777" w:rsidR="001B3977" w:rsidRPr="00256493" w:rsidRDefault="001B3977" w:rsidP="0033417D">
      <w:pPr>
        <w:pStyle w:val="BodyText"/>
        <w:numPr>
          <w:ilvl w:val="1"/>
          <w:numId w:val="21"/>
        </w:numPr>
        <w:tabs>
          <w:tab w:val="left" w:pos="837"/>
          <w:tab w:val="left" w:pos="1560"/>
        </w:tabs>
        <w:jc w:val="both"/>
        <w:rPr>
          <w:rFonts w:cs="Times New Roman"/>
          <w:sz w:val="22"/>
          <w:szCs w:val="22"/>
        </w:rPr>
      </w:pPr>
      <w:r w:rsidRPr="00256493">
        <w:rPr>
          <w:rFonts w:cs="Times New Roman"/>
          <w:sz w:val="22"/>
          <w:szCs w:val="22"/>
        </w:rPr>
        <w:t xml:space="preserve">0,10 – 0,20 </w:t>
      </w:r>
      <w:r w:rsidRPr="00256493">
        <w:rPr>
          <w:rFonts w:cs="Times New Roman"/>
          <w:spacing w:val="-1"/>
          <w:sz w:val="22"/>
          <w:szCs w:val="22"/>
        </w:rPr>
        <w:t>%.</w:t>
      </w:r>
    </w:p>
    <w:p w14:paraId="54994DAA" w14:textId="7E1BAD77" w:rsidR="00FB21C2" w:rsidRPr="0033417D" w:rsidRDefault="00FB21C2" w:rsidP="0033417D">
      <w:pPr>
        <w:widowControl w:val="0"/>
        <w:tabs>
          <w:tab w:val="left" w:pos="851"/>
          <w:tab w:val="left" w:pos="993"/>
        </w:tabs>
        <w:spacing w:after="0" w:line="240" w:lineRule="auto"/>
        <w:jc w:val="both"/>
        <w:rPr>
          <w:rFonts w:ascii="Times New Roman" w:hAnsi="Times New Roman" w:cs="Times New Roman"/>
        </w:rPr>
      </w:pPr>
      <w:bookmarkStart w:id="1" w:name="_GoBack"/>
      <w:bookmarkEnd w:id="1"/>
    </w:p>
    <w:sectPr w:rsidR="00FB21C2" w:rsidRPr="0033417D" w:rsidSect="00775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ejaVu Sans">
    <w:altName w:val="Arial"/>
    <w:charset w:val="00"/>
    <w:family w:val="swiss"/>
    <w:pitch w:val="variable"/>
    <w:sig w:usb0="00000000" w:usb1="D200FDFF" w:usb2="0004602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592"/>
    <w:multiLevelType w:val="hybridMultilevel"/>
    <w:tmpl w:val="D348F5D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21243A"/>
    <w:multiLevelType w:val="hybridMultilevel"/>
    <w:tmpl w:val="F12E00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4D5347"/>
    <w:multiLevelType w:val="hybridMultilevel"/>
    <w:tmpl w:val="3FB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3E09F3"/>
    <w:multiLevelType w:val="hybridMultilevel"/>
    <w:tmpl w:val="D472D656"/>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A2708AF"/>
    <w:multiLevelType w:val="hybridMultilevel"/>
    <w:tmpl w:val="7E7A95A4"/>
    <w:lvl w:ilvl="0" w:tplc="227C6876">
      <w:start w:val="1"/>
      <w:numFmt w:val="lowerLetter"/>
      <w:lvlText w:val="%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610295"/>
    <w:multiLevelType w:val="hybridMultilevel"/>
    <w:tmpl w:val="0EBA4C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F788CC10">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DC2659"/>
    <w:multiLevelType w:val="hybridMultilevel"/>
    <w:tmpl w:val="9FB6BAF2"/>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268F749D"/>
    <w:multiLevelType w:val="hybridMultilevel"/>
    <w:tmpl w:val="0FB01CE6"/>
    <w:lvl w:ilvl="0" w:tplc="227C6876">
      <w:start w:val="1"/>
      <w:numFmt w:val="lowerLetter"/>
      <w:lvlText w:val="%1."/>
      <w:lvlJc w:val="center"/>
      <w:pPr>
        <w:ind w:left="786"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DE18DF"/>
    <w:multiLevelType w:val="hybridMultilevel"/>
    <w:tmpl w:val="8C980F82"/>
    <w:lvl w:ilvl="0" w:tplc="227C6876">
      <w:start w:val="1"/>
      <w:numFmt w:val="lowerLetter"/>
      <w:lvlText w:val="%1."/>
      <w:lvlJc w:val="center"/>
      <w:pPr>
        <w:ind w:left="786"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57377C"/>
    <w:multiLevelType w:val="hybridMultilevel"/>
    <w:tmpl w:val="BA40DCF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30EC1070"/>
    <w:multiLevelType w:val="hybridMultilevel"/>
    <w:tmpl w:val="B4B626F2"/>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36A05172"/>
    <w:multiLevelType w:val="hybridMultilevel"/>
    <w:tmpl w:val="9CBC5EF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83548A"/>
    <w:multiLevelType w:val="hybridMultilevel"/>
    <w:tmpl w:val="E8AEEA7E"/>
    <w:lvl w:ilvl="0" w:tplc="8052453C">
      <w:start w:val="1"/>
      <w:numFmt w:val="decimal"/>
      <w:lvlText w:val="%1"/>
      <w:lvlJc w:val="left"/>
      <w:pPr>
        <w:ind w:left="502"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6FEAF57A">
      <w:start w:val="100"/>
      <w:numFmt w:val="decimal"/>
      <w:lvlText w:val="%4."/>
      <w:lvlJc w:val="left"/>
      <w:pPr>
        <w:ind w:left="2940" w:hanging="42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F496F4B"/>
    <w:multiLevelType w:val="hybridMultilevel"/>
    <w:tmpl w:val="DE589990"/>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56CE779D"/>
    <w:multiLevelType w:val="hybridMultilevel"/>
    <w:tmpl w:val="0B2E68AA"/>
    <w:lvl w:ilvl="0" w:tplc="04180019">
      <w:start w:val="1"/>
      <w:numFmt w:val="lowerLetter"/>
      <w:lvlText w:val="%1."/>
      <w:lvlJc w:val="left"/>
      <w:pPr>
        <w:ind w:left="1854" w:hanging="360"/>
      </w:pPr>
    </w:lvl>
    <w:lvl w:ilvl="1" w:tplc="04180019">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15" w15:restartNumberingAfterBreak="0">
    <w:nsid w:val="621D4698"/>
    <w:multiLevelType w:val="hybridMultilevel"/>
    <w:tmpl w:val="D0C6BCFC"/>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5594699"/>
    <w:multiLevelType w:val="hybridMultilevel"/>
    <w:tmpl w:val="3D8A4EC8"/>
    <w:lvl w:ilvl="0" w:tplc="54A0E568">
      <w:start w:val="1"/>
      <w:numFmt w:val="decimal"/>
      <w:lvlText w:val="%1."/>
      <w:lvlJc w:val="left"/>
      <w:pPr>
        <w:ind w:left="720" w:hanging="360"/>
      </w:pPr>
      <w:rPr>
        <w:b w:val="0"/>
        <w:bCs w:val="0"/>
      </w:rPr>
    </w:lvl>
    <w:lvl w:ilvl="1" w:tplc="04180019">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34BAF"/>
    <w:multiLevelType w:val="hybridMultilevel"/>
    <w:tmpl w:val="54B8719A"/>
    <w:lvl w:ilvl="0" w:tplc="227C6876">
      <w:start w:val="1"/>
      <w:numFmt w:val="lowerLetter"/>
      <w:lvlText w:val="%1."/>
      <w:lvlJc w:val="center"/>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D6621F2"/>
    <w:multiLevelType w:val="hybridMultilevel"/>
    <w:tmpl w:val="0F86DB04"/>
    <w:lvl w:ilvl="0" w:tplc="54A0E568">
      <w:start w:val="1"/>
      <w:numFmt w:val="decimal"/>
      <w:lvlText w:val="%1."/>
      <w:lvlJc w:val="left"/>
      <w:pPr>
        <w:ind w:left="720" w:hanging="360"/>
      </w:pPr>
      <w:rPr>
        <w:b w:val="0"/>
        <w:bCs w:val="0"/>
      </w:rPr>
    </w:lvl>
    <w:lvl w:ilvl="1" w:tplc="E414644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24BBE"/>
    <w:multiLevelType w:val="hybridMultilevel"/>
    <w:tmpl w:val="FDE6102E"/>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B9E21EE"/>
    <w:multiLevelType w:val="hybridMultilevel"/>
    <w:tmpl w:val="D8C0F2E0"/>
    <w:lvl w:ilvl="0" w:tplc="227C6876">
      <w:start w:val="1"/>
      <w:numFmt w:val="lowerLetter"/>
      <w:lvlText w:val="%1."/>
      <w:lvlJc w:val="center"/>
      <w:pPr>
        <w:ind w:left="786"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18"/>
  </w:num>
  <w:num w:numId="5">
    <w:abstractNumId w:val="5"/>
  </w:num>
  <w:num w:numId="6">
    <w:abstractNumId w:val="2"/>
  </w:num>
  <w:num w:numId="7">
    <w:abstractNumId w:val="14"/>
  </w:num>
  <w:num w:numId="8">
    <w:abstractNumId w:val="16"/>
  </w:num>
  <w:num w:numId="9">
    <w:abstractNumId w:val="12"/>
  </w:num>
  <w:num w:numId="10">
    <w:abstractNumId w:val="4"/>
  </w:num>
  <w:num w:numId="11">
    <w:abstractNumId w:val="8"/>
  </w:num>
  <w:num w:numId="12">
    <w:abstractNumId w:val="20"/>
  </w:num>
  <w:num w:numId="13">
    <w:abstractNumId w:val="7"/>
  </w:num>
  <w:num w:numId="14">
    <w:abstractNumId w:val="17"/>
  </w:num>
  <w:num w:numId="15">
    <w:abstractNumId w:val="19"/>
  </w:num>
  <w:num w:numId="16">
    <w:abstractNumId w:val="3"/>
  </w:num>
  <w:num w:numId="17">
    <w:abstractNumId w:val="6"/>
  </w:num>
  <w:num w:numId="18">
    <w:abstractNumId w:val="9"/>
  </w:num>
  <w:num w:numId="19">
    <w:abstractNumId w:val="13"/>
  </w:num>
  <w:num w:numId="20">
    <w:abstractNumId w:val="10"/>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5"/>
    <w:rsid w:val="00015623"/>
    <w:rsid w:val="000845F5"/>
    <w:rsid w:val="0013406C"/>
    <w:rsid w:val="001B3977"/>
    <w:rsid w:val="002E6DD0"/>
    <w:rsid w:val="0033417D"/>
    <w:rsid w:val="003D5F13"/>
    <w:rsid w:val="0045525D"/>
    <w:rsid w:val="004D5D98"/>
    <w:rsid w:val="005811E1"/>
    <w:rsid w:val="005B4053"/>
    <w:rsid w:val="006C6EE7"/>
    <w:rsid w:val="00775133"/>
    <w:rsid w:val="00810AE5"/>
    <w:rsid w:val="008178F2"/>
    <w:rsid w:val="008545D3"/>
    <w:rsid w:val="00855295"/>
    <w:rsid w:val="008F5B9A"/>
    <w:rsid w:val="0097765C"/>
    <w:rsid w:val="009D4209"/>
    <w:rsid w:val="00AA73AC"/>
    <w:rsid w:val="00B63C14"/>
    <w:rsid w:val="00BB2931"/>
    <w:rsid w:val="00C3376E"/>
    <w:rsid w:val="00CE238E"/>
    <w:rsid w:val="00D83117"/>
    <w:rsid w:val="00D910FE"/>
    <w:rsid w:val="00DB33C9"/>
    <w:rsid w:val="00E61626"/>
    <w:rsid w:val="00E81F06"/>
    <w:rsid w:val="00E87FB0"/>
    <w:rsid w:val="00EE3D09"/>
    <w:rsid w:val="00FB21C2"/>
    <w:rsid w:val="00FF1ABD"/>
    <w:rsid w:val="00FF3E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7228"/>
  <w15:chartTrackingRefBased/>
  <w15:docId w15:val="{0015016F-7047-4F2D-A27B-45A4B922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B2931"/>
    <w:pPr>
      <w:widowControl w:val="0"/>
      <w:spacing w:after="0" w:line="240" w:lineRule="auto"/>
      <w:ind w:left="116"/>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5295"/>
    <w:pPr>
      <w:ind w:left="720"/>
      <w:contextualSpacing/>
    </w:pPr>
  </w:style>
  <w:style w:type="character" w:customStyle="1" w:styleId="Heading1Char">
    <w:name w:val="Heading 1 Char"/>
    <w:basedOn w:val="DefaultParagraphFont"/>
    <w:link w:val="Heading1"/>
    <w:uiPriority w:val="1"/>
    <w:rsid w:val="00BB2931"/>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BB2931"/>
    <w:pPr>
      <w:widowControl w:val="0"/>
      <w:spacing w:after="0" w:line="240" w:lineRule="auto"/>
      <w:ind w:left="1196"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BB2931"/>
    <w:rPr>
      <w:rFonts w:ascii="Times New Roman" w:eastAsia="Times New Roman" w:hAnsi="Times New Roman"/>
      <w:sz w:val="24"/>
      <w:szCs w:val="24"/>
      <w:lang w:val="en-US"/>
    </w:rPr>
  </w:style>
  <w:style w:type="paragraph" w:customStyle="1" w:styleId="TableParagraph">
    <w:name w:val="Table Paragraph"/>
    <w:basedOn w:val="Normal"/>
    <w:uiPriority w:val="1"/>
    <w:qFormat/>
    <w:rsid w:val="00BB2931"/>
    <w:pPr>
      <w:widowControl w:val="0"/>
      <w:spacing w:after="0" w:line="240" w:lineRule="auto"/>
    </w:pPr>
    <w:rPr>
      <w:lang w:val="en-US"/>
    </w:rPr>
  </w:style>
  <w:style w:type="character" w:customStyle="1" w:styleId="Bodytext0">
    <w:name w:val="Body text_"/>
    <w:basedOn w:val="DefaultParagraphFont"/>
    <w:link w:val="BodyText1"/>
    <w:rsid w:val="00BB2931"/>
    <w:rPr>
      <w:rFonts w:ascii="Times New Roman" w:hAnsi="Times New Roman" w:cs="Times New Roman"/>
      <w:sz w:val="23"/>
      <w:szCs w:val="23"/>
      <w:shd w:val="clear" w:color="auto" w:fill="FFFFFF"/>
    </w:rPr>
  </w:style>
  <w:style w:type="paragraph" w:customStyle="1" w:styleId="BodyText1">
    <w:name w:val="Body Text1"/>
    <w:basedOn w:val="Normal"/>
    <w:link w:val="Bodytext0"/>
    <w:rsid w:val="00BB2931"/>
    <w:pPr>
      <w:shd w:val="clear" w:color="auto" w:fill="FFFFFF"/>
      <w:spacing w:after="240" w:line="821" w:lineRule="exact"/>
      <w:ind w:hanging="360"/>
    </w:pPr>
    <w:rPr>
      <w:rFonts w:ascii="Times New Roman" w:hAnsi="Times New Roman" w:cs="Times New Roman"/>
      <w:sz w:val="23"/>
      <w:szCs w:val="23"/>
    </w:rPr>
  </w:style>
  <w:style w:type="paragraph" w:customStyle="1" w:styleId="BodyText2">
    <w:name w:val="Body Text2"/>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customStyle="1" w:styleId="Default">
    <w:name w:val="Default"/>
    <w:rsid w:val="00BB2931"/>
    <w:pPr>
      <w:autoSpaceDE w:val="0"/>
      <w:autoSpaceDN w:val="0"/>
      <w:adjustRightInd w:val="0"/>
      <w:spacing w:after="0" w:line="240" w:lineRule="auto"/>
    </w:pPr>
    <w:rPr>
      <w:rFonts w:ascii="Verdana" w:eastAsia="DejaVu Sans" w:hAnsi="Verdana" w:cs="Verdana"/>
      <w:color w:val="000000"/>
      <w:sz w:val="24"/>
      <w:szCs w:val="24"/>
      <w:lang w:eastAsia="ro-RO"/>
    </w:rPr>
  </w:style>
  <w:style w:type="paragraph" w:customStyle="1" w:styleId="BodyText3">
    <w:name w:val="Body Text3"/>
    <w:basedOn w:val="Normal"/>
    <w:rsid w:val="00BB2931"/>
    <w:pPr>
      <w:shd w:val="clear" w:color="auto" w:fill="FFFFFF"/>
      <w:spacing w:after="240" w:line="821" w:lineRule="exact"/>
      <w:ind w:hanging="360"/>
    </w:pPr>
    <w:rPr>
      <w:rFonts w:ascii="Times New Roman" w:eastAsia="DejaVu Sans" w:hAnsi="Times New Roman" w:cs="Times New Roman"/>
      <w:sz w:val="23"/>
      <w:szCs w:val="23"/>
    </w:rPr>
  </w:style>
  <w:style w:type="paragraph" w:styleId="BodyText20">
    <w:name w:val="Body Text 2"/>
    <w:basedOn w:val="Normal"/>
    <w:link w:val="BodyText2Char"/>
    <w:uiPriority w:val="99"/>
    <w:semiHidden/>
    <w:unhideWhenUsed/>
    <w:rsid w:val="00BB2931"/>
    <w:pPr>
      <w:spacing w:after="120" w:line="480" w:lineRule="auto"/>
    </w:pPr>
  </w:style>
  <w:style w:type="character" w:customStyle="1" w:styleId="BodyText2Char">
    <w:name w:val="Body Text 2 Char"/>
    <w:basedOn w:val="DefaultParagraphFont"/>
    <w:link w:val="BodyText20"/>
    <w:uiPriority w:val="99"/>
    <w:semiHidden/>
    <w:rsid w:val="00BB2931"/>
  </w:style>
  <w:style w:type="paragraph" w:styleId="BalloonText">
    <w:name w:val="Balloon Text"/>
    <w:basedOn w:val="Normal"/>
    <w:link w:val="BalloonTextChar"/>
    <w:uiPriority w:val="99"/>
    <w:semiHidden/>
    <w:unhideWhenUsed/>
    <w:rsid w:val="001B3977"/>
    <w:pPr>
      <w:widowControl w:val="0"/>
      <w:autoSpaceDE w:val="0"/>
      <w:autoSpaceDN w:val="0"/>
      <w:spacing w:after="0" w:line="240" w:lineRule="auto"/>
    </w:pPr>
    <w:rPr>
      <w:rFonts w:ascii="Segoe UI" w:eastAsia="Times New Roman" w:hAnsi="Segoe UI" w:cs="Segoe UI"/>
      <w:sz w:val="18"/>
      <w:szCs w:val="18"/>
      <w:lang w:eastAsia="ro-RO" w:bidi="ro-RO"/>
    </w:rPr>
  </w:style>
  <w:style w:type="character" w:customStyle="1" w:styleId="BalloonTextChar">
    <w:name w:val="Balloon Text Char"/>
    <w:basedOn w:val="DefaultParagraphFont"/>
    <w:link w:val="BalloonText"/>
    <w:uiPriority w:val="99"/>
    <w:semiHidden/>
    <w:rsid w:val="001B3977"/>
    <w:rPr>
      <w:rFonts w:ascii="Segoe UI" w:eastAsia="Times New Roman" w:hAnsi="Segoe UI" w:cs="Segoe UI"/>
      <w:sz w:val="18"/>
      <w:szCs w:val="18"/>
      <w:lang w:eastAsia="ro-RO" w:bidi="ro-RO"/>
    </w:rPr>
  </w:style>
  <w:style w:type="paragraph" w:customStyle="1" w:styleId="Standard">
    <w:name w:val="Standard"/>
    <w:rsid w:val="001B3977"/>
    <w:pPr>
      <w:suppressAutoHyphens/>
      <w:autoSpaceDN w:val="0"/>
      <w:spacing w:after="200" w:line="276" w:lineRule="auto"/>
    </w:pPr>
    <w:rPr>
      <w:rFonts w:ascii="Calibri" w:eastAsia="Times New Roman" w:hAnsi="Calibri" w:cs="Times New Roman"/>
      <w:kern w:val="3"/>
      <w:lang w:val="en-US"/>
    </w:rPr>
  </w:style>
  <w:style w:type="paragraph" w:customStyle="1" w:styleId="Style">
    <w:name w:val="Style"/>
    <w:rsid w:val="001B397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7393">
      <w:bodyDiv w:val="1"/>
      <w:marLeft w:val="0"/>
      <w:marRight w:val="0"/>
      <w:marTop w:val="0"/>
      <w:marBottom w:val="0"/>
      <w:divBdr>
        <w:top w:val="none" w:sz="0" w:space="0" w:color="auto"/>
        <w:left w:val="none" w:sz="0" w:space="0" w:color="auto"/>
        <w:bottom w:val="none" w:sz="0" w:space="0" w:color="auto"/>
        <w:right w:val="none" w:sz="0" w:space="0" w:color="auto"/>
      </w:divBdr>
    </w:div>
    <w:div w:id="7190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419DB2-C452-46FA-8D6B-60C3C364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10404</Words>
  <Characters>60346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cp:lastModifiedBy>
  <cp:revision>2</cp:revision>
  <dcterms:created xsi:type="dcterms:W3CDTF">2025-04-15T12:22:00Z</dcterms:created>
  <dcterms:modified xsi:type="dcterms:W3CDTF">2025-04-15T12:22:00Z</dcterms:modified>
</cp:coreProperties>
</file>